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C694C" w14:textId="5A7269F1" w:rsidR="005D670D" w:rsidRDefault="005D670D" w:rsidP="005D670D">
      <w:pPr>
        <w:widowControl/>
        <w:autoSpaceDE/>
        <w:autoSpaceDN/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14:paraId="7257283A" w14:textId="77777777" w:rsidR="005D670D" w:rsidRDefault="005D670D" w:rsidP="005D670D">
      <w:pPr>
        <w:widowControl/>
        <w:autoSpaceDE/>
        <w:autoSpaceDN/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14:paraId="14AF2592" w14:textId="77777777" w:rsidR="005D670D" w:rsidRPr="005D670D" w:rsidRDefault="005D670D" w:rsidP="005D670D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en-US"/>
        </w:rPr>
      </w:pPr>
      <w:bookmarkStart w:id="0" w:name="_GoBack"/>
      <w:bookmarkEnd w:id="0"/>
    </w:p>
    <w:p w14:paraId="1D707B8D" w14:textId="77777777" w:rsidR="005D670D" w:rsidRPr="005D670D" w:rsidRDefault="005D670D" w:rsidP="005D670D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36"/>
          <w:szCs w:val="36"/>
        </w:rPr>
      </w:pPr>
      <w:r w:rsidRPr="005D670D">
        <w:rPr>
          <w:rFonts w:eastAsia="Calibri"/>
          <w:sz w:val="32"/>
          <w:szCs w:val="32"/>
        </w:rPr>
        <w:t>ПРАВИТЕЛЬСТВО РЕСПУБЛИКИ ТЫВА</w:t>
      </w:r>
      <w:r w:rsidRPr="005D670D">
        <w:rPr>
          <w:rFonts w:eastAsia="Calibri"/>
          <w:sz w:val="36"/>
          <w:szCs w:val="36"/>
        </w:rPr>
        <w:br/>
      </w:r>
      <w:r w:rsidRPr="005D670D">
        <w:rPr>
          <w:rFonts w:eastAsia="Calibri"/>
          <w:b/>
          <w:sz w:val="36"/>
          <w:szCs w:val="36"/>
        </w:rPr>
        <w:t>РАСПОРЯЖЕНИЕ</w:t>
      </w:r>
    </w:p>
    <w:p w14:paraId="7F409C1F" w14:textId="77777777" w:rsidR="005D670D" w:rsidRPr="005D670D" w:rsidRDefault="005D670D" w:rsidP="005D670D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5D670D">
        <w:rPr>
          <w:rFonts w:eastAsia="Calibri"/>
          <w:sz w:val="32"/>
          <w:szCs w:val="32"/>
        </w:rPr>
        <w:t>ТЫВА РЕСПУБЛИКАНЫӉ ЧАЗАА</w:t>
      </w:r>
      <w:r w:rsidRPr="005D670D">
        <w:rPr>
          <w:rFonts w:eastAsia="Calibri"/>
          <w:sz w:val="36"/>
          <w:szCs w:val="36"/>
        </w:rPr>
        <w:br/>
      </w:r>
      <w:r w:rsidRPr="005D670D">
        <w:rPr>
          <w:rFonts w:eastAsia="Calibri"/>
          <w:b/>
          <w:sz w:val="36"/>
          <w:szCs w:val="36"/>
        </w:rPr>
        <w:t>АЙТЫЫШКЫН</w:t>
      </w:r>
    </w:p>
    <w:p w14:paraId="26D904B9" w14:textId="77777777" w:rsidR="00434058" w:rsidRDefault="00434058" w:rsidP="00434058">
      <w:pPr>
        <w:jc w:val="center"/>
        <w:rPr>
          <w:bCs/>
          <w:color w:val="000000"/>
          <w:sz w:val="28"/>
          <w:szCs w:val="28"/>
        </w:rPr>
      </w:pPr>
    </w:p>
    <w:p w14:paraId="6E96FAE8" w14:textId="0A61CEBC" w:rsidR="00434058" w:rsidRDefault="00C77799" w:rsidP="00C77799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9 октября 2024 г. № 558-р</w:t>
      </w:r>
    </w:p>
    <w:p w14:paraId="0E8B2046" w14:textId="0604CE68" w:rsidR="00C77799" w:rsidRDefault="00C77799" w:rsidP="00C77799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 Кызыл</w:t>
      </w:r>
    </w:p>
    <w:p w14:paraId="31247DFC" w14:textId="77777777" w:rsidR="00434058" w:rsidRPr="00434058" w:rsidRDefault="00434058" w:rsidP="00434058">
      <w:pPr>
        <w:jc w:val="center"/>
        <w:rPr>
          <w:bCs/>
          <w:color w:val="000000"/>
          <w:sz w:val="28"/>
          <w:szCs w:val="28"/>
        </w:rPr>
      </w:pPr>
    </w:p>
    <w:p w14:paraId="453AFDFD" w14:textId="77777777" w:rsidR="00434058" w:rsidRDefault="0040759B" w:rsidP="00434058">
      <w:pPr>
        <w:jc w:val="center"/>
        <w:rPr>
          <w:b/>
          <w:bCs/>
          <w:color w:val="000000"/>
          <w:spacing w:val="-1"/>
          <w:sz w:val="28"/>
          <w:szCs w:val="28"/>
        </w:rPr>
      </w:pPr>
      <w:r w:rsidRPr="00434058">
        <w:rPr>
          <w:b/>
          <w:bCs/>
          <w:color w:val="000000"/>
          <w:sz w:val="28"/>
          <w:szCs w:val="28"/>
        </w:rPr>
        <w:t xml:space="preserve">О </w:t>
      </w:r>
      <w:r w:rsidRPr="00434058">
        <w:rPr>
          <w:b/>
          <w:bCs/>
          <w:color w:val="000000"/>
          <w:spacing w:val="-1"/>
          <w:sz w:val="28"/>
          <w:szCs w:val="28"/>
        </w:rPr>
        <w:t>внесении и</w:t>
      </w:r>
      <w:r w:rsidRPr="00434058">
        <w:rPr>
          <w:b/>
          <w:bCs/>
          <w:color w:val="000000"/>
          <w:w w:val="101"/>
          <w:sz w:val="28"/>
          <w:szCs w:val="28"/>
        </w:rPr>
        <w:t>з</w:t>
      </w:r>
      <w:r w:rsidRPr="00434058">
        <w:rPr>
          <w:b/>
          <w:bCs/>
          <w:color w:val="000000"/>
          <w:sz w:val="28"/>
          <w:szCs w:val="28"/>
        </w:rPr>
        <w:t>м</w:t>
      </w:r>
      <w:r w:rsidRPr="00434058">
        <w:rPr>
          <w:b/>
          <w:bCs/>
          <w:color w:val="000000"/>
          <w:w w:val="101"/>
          <w:sz w:val="28"/>
          <w:szCs w:val="28"/>
        </w:rPr>
        <w:t>е</w:t>
      </w:r>
      <w:r w:rsidRPr="00434058">
        <w:rPr>
          <w:b/>
          <w:bCs/>
          <w:color w:val="000000"/>
          <w:sz w:val="28"/>
          <w:szCs w:val="28"/>
        </w:rPr>
        <w:t>н</w:t>
      </w:r>
      <w:r w:rsidRPr="00434058">
        <w:rPr>
          <w:b/>
          <w:bCs/>
          <w:color w:val="000000"/>
          <w:w w:val="101"/>
          <w:sz w:val="28"/>
          <w:szCs w:val="28"/>
        </w:rPr>
        <w:t>е</w:t>
      </w:r>
      <w:r w:rsidRPr="00434058">
        <w:rPr>
          <w:b/>
          <w:bCs/>
          <w:color w:val="000000"/>
          <w:sz w:val="28"/>
          <w:szCs w:val="28"/>
        </w:rPr>
        <w:t>н</w:t>
      </w:r>
      <w:r w:rsidRPr="00434058">
        <w:rPr>
          <w:b/>
          <w:bCs/>
          <w:color w:val="000000"/>
          <w:spacing w:val="-1"/>
          <w:sz w:val="28"/>
          <w:szCs w:val="28"/>
        </w:rPr>
        <w:t>и</w:t>
      </w:r>
      <w:r w:rsidR="00C94F4A" w:rsidRPr="00434058">
        <w:rPr>
          <w:b/>
          <w:bCs/>
          <w:color w:val="000000"/>
          <w:spacing w:val="-1"/>
          <w:sz w:val="28"/>
          <w:szCs w:val="28"/>
        </w:rPr>
        <w:t>й в</w:t>
      </w:r>
      <w:r w:rsidR="00514EDC" w:rsidRPr="00434058">
        <w:rPr>
          <w:b/>
          <w:bCs/>
          <w:color w:val="000000"/>
          <w:spacing w:val="-1"/>
          <w:sz w:val="28"/>
          <w:szCs w:val="28"/>
        </w:rPr>
        <w:t xml:space="preserve"> состав рабочей </w:t>
      </w:r>
    </w:p>
    <w:p w14:paraId="2DCBF446" w14:textId="77777777" w:rsidR="00434058" w:rsidRDefault="00514EDC" w:rsidP="00434058">
      <w:pPr>
        <w:jc w:val="center"/>
        <w:rPr>
          <w:b/>
          <w:bCs/>
          <w:color w:val="000000"/>
          <w:spacing w:val="-1"/>
          <w:sz w:val="28"/>
          <w:szCs w:val="28"/>
        </w:rPr>
      </w:pPr>
      <w:r w:rsidRPr="00434058">
        <w:rPr>
          <w:b/>
          <w:bCs/>
          <w:color w:val="000000"/>
          <w:spacing w:val="-1"/>
          <w:sz w:val="28"/>
          <w:szCs w:val="28"/>
        </w:rPr>
        <w:t>группы по реализации федерального проекта</w:t>
      </w:r>
    </w:p>
    <w:p w14:paraId="79951ED9" w14:textId="77777777" w:rsidR="00434058" w:rsidRDefault="00514EDC" w:rsidP="00434058">
      <w:pPr>
        <w:jc w:val="center"/>
        <w:rPr>
          <w:b/>
          <w:bCs/>
          <w:color w:val="000000"/>
          <w:spacing w:val="-1"/>
          <w:sz w:val="28"/>
          <w:szCs w:val="28"/>
        </w:rPr>
      </w:pPr>
      <w:r w:rsidRPr="00434058">
        <w:rPr>
          <w:b/>
          <w:bCs/>
          <w:color w:val="000000"/>
          <w:spacing w:val="-1"/>
          <w:sz w:val="28"/>
          <w:szCs w:val="28"/>
        </w:rPr>
        <w:t xml:space="preserve"> «Чистый воздух» национального проекта </w:t>
      </w:r>
    </w:p>
    <w:p w14:paraId="29E97CF4" w14:textId="77777777" w:rsidR="00434058" w:rsidRDefault="00514EDC" w:rsidP="00434058">
      <w:pPr>
        <w:jc w:val="center"/>
        <w:rPr>
          <w:b/>
          <w:bCs/>
          <w:color w:val="000000"/>
          <w:spacing w:val="-1"/>
          <w:sz w:val="28"/>
          <w:szCs w:val="28"/>
        </w:rPr>
      </w:pPr>
      <w:r w:rsidRPr="00434058">
        <w:rPr>
          <w:b/>
          <w:bCs/>
          <w:color w:val="000000"/>
          <w:spacing w:val="-1"/>
          <w:sz w:val="28"/>
          <w:szCs w:val="28"/>
        </w:rPr>
        <w:t>«Экология» на территории городского округа</w:t>
      </w:r>
    </w:p>
    <w:p w14:paraId="0C87E310" w14:textId="7D6B6E02" w:rsidR="00514EDC" w:rsidRPr="00434058" w:rsidRDefault="00514EDC" w:rsidP="00434058">
      <w:pPr>
        <w:jc w:val="center"/>
        <w:rPr>
          <w:b/>
          <w:bCs/>
          <w:color w:val="000000"/>
          <w:spacing w:val="-1"/>
          <w:sz w:val="28"/>
          <w:szCs w:val="28"/>
        </w:rPr>
      </w:pPr>
      <w:r w:rsidRPr="00434058">
        <w:rPr>
          <w:b/>
          <w:bCs/>
          <w:color w:val="000000"/>
          <w:spacing w:val="-1"/>
          <w:sz w:val="28"/>
          <w:szCs w:val="28"/>
        </w:rPr>
        <w:t xml:space="preserve"> «Город Кызыл Республики Тыва»</w:t>
      </w:r>
    </w:p>
    <w:p w14:paraId="11DF24E2" w14:textId="77777777" w:rsidR="00514EDC" w:rsidRDefault="00514EDC" w:rsidP="00434058">
      <w:pPr>
        <w:jc w:val="center"/>
        <w:rPr>
          <w:bCs/>
          <w:color w:val="000000"/>
          <w:spacing w:val="-1"/>
          <w:sz w:val="28"/>
          <w:szCs w:val="28"/>
        </w:rPr>
      </w:pPr>
    </w:p>
    <w:p w14:paraId="6001EF02" w14:textId="77777777" w:rsidR="00434058" w:rsidRPr="00434058" w:rsidRDefault="00434058" w:rsidP="00434058">
      <w:pPr>
        <w:jc w:val="center"/>
        <w:rPr>
          <w:bCs/>
          <w:color w:val="000000"/>
          <w:spacing w:val="-1"/>
          <w:sz w:val="28"/>
          <w:szCs w:val="28"/>
        </w:rPr>
      </w:pPr>
    </w:p>
    <w:p w14:paraId="665C19FA" w14:textId="35B77B5D" w:rsidR="00210D31" w:rsidRPr="00514EDC" w:rsidRDefault="00C94F4A" w:rsidP="008A57E2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spacing w:line="360" w:lineRule="atLeast"/>
        <w:ind w:left="0" w:right="0" w:firstLine="709"/>
        <w:contextualSpacing/>
        <w:jc w:val="both"/>
        <w:rPr>
          <w:bCs/>
          <w:color w:val="000000"/>
          <w:sz w:val="28"/>
          <w:szCs w:val="28"/>
        </w:rPr>
      </w:pPr>
      <w:r w:rsidRPr="00514EDC">
        <w:rPr>
          <w:sz w:val="28"/>
          <w:szCs w:val="28"/>
          <w:lang w:eastAsia="ru-RU"/>
        </w:rPr>
        <w:t>Внести в</w:t>
      </w:r>
      <w:r w:rsidR="00514EDC" w:rsidRPr="00514EDC">
        <w:rPr>
          <w:sz w:val="28"/>
          <w:szCs w:val="28"/>
          <w:lang w:eastAsia="ru-RU"/>
        </w:rPr>
        <w:t xml:space="preserve"> состав рабочей группы </w:t>
      </w:r>
      <w:r w:rsidR="00514EDC" w:rsidRPr="00514EDC">
        <w:rPr>
          <w:bCs/>
          <w:sz w:val="28"/>
          <w:szCs w:val="28"/>
          <w:lang w:eastAsia="ru-RU"/>
        </w:rPr>
        <w:t>по реализации федерального проекта «Чистый воздух» национального проекта «Экология» на территории городского округа «Город Кызыл Республики Тыва»</w:t>
      </w:r>
      <w:r w:rsidR="00514EDC" w:rsidRPr="00514EDC">
        <w:rPr>
          <w:sz w:val="28"/>
          <w:szCs w:val="28"/>
          <w:lang w:eastAsia="ru-RU"/>
        </w:rPr>
        <w:t xml:space="preserve">, утвержденный </w:t>
      </w:r>
      <w:r w:rsidRPr="00514EDC">
        <w:rPr>
          <w:sz w:val="28"/>
          <w:szCs w:val="28"/>
          <w:lang w:eastAsia="ru-RU"/>
        </w:rPr>
        <w:t>распоряжение</w:t>
      </w:r>
      <w:r w:rsidR="00514EDC" w:rsidRPr="00514EDC">
        <w:rPr>
          <w:sz w:val="28"/>
          <w:szCs w:val="28"/>
          <w:lang w:eastAsia="ru-RU"/>
        </w:rPr>
        <w:t>м</w:t>
      </w:r>
      <w:r w:rsidRPr="00514EDC">
        <w:rPr>
          <w:sz w:val="28"/>
          <w:szCs w:val="28"/>
          <w:lang w:eastAsia="ru-RU"/>
        </w:rPr>
        <w:t xml:space="preserve"> </w:t>
      </w:r>
      <w:r w:rsidRPr="00514EDC">
        <w:rPr>
          <w:bCs/>
          <w:sz w:val="28"/>
          <w:szCs w:val="28"/>
          <w:lang w:eastAsia="ru-RU"/>
        </w:rPr>
        <w:t>Пр</w:t>
      </w:r>
      <w:r w:rsidRPr="00514EDC">
        <w:rPr>
          <w:bCs/>
          <w:sz w:val="28"/>
          <w:szCs w:val="28"/>
          <w:lang w:eastAsia="ru-RU"/>
        </w:rPr>
        <w:t>а</w:t>
      </w:r>
      <w:r w:rsidRPr="00514EDC">
        <w:rPr>
          <w:bCs/>
          <w:sz w:val="28"/>
          <w:szCs w:val="28"/>
          <w:lang w:eastAsia="ru-RU"/>
        </w:rPr>
        <w:t>вительства Республики Тыва от 28 апреля 2023 г. № 268-р</w:t>
      </w:r>
      <w:r w:rsidR="00434058">
        <w:rPr>
          <w:bCs/>
          <w:sz w:val="28"/>
          <w:szCs w:val="28"/>
          <w:lang w:eastAsia="ru-RU"/>
        </w:rPr>
        <w:t>,</w:t>
      </w:r>
      <w:r w:rsidRPr="00514EDC">
        <w:rPr>
          <w:bCs/>
          <w:sz w:val="28"/>
          <w:szCs w:val="28"/>
          <w:lang w:eastAsia="ru-RU"/>
        </w:rPr>
        <w:t xml:space="preserve"> </w:t>
      </w:r>
      <w:r w:rsidR="00434058">
        <w:rPr>
          <w:sz w:val="28"/>
          <w:szCs w:val="28"/>
          <w:lang w:eastAsia="ru-RU"/>
        </w:rPr>
        <w:t>изменение,</w:t>
      </w:r>
      <w:r w:rsidR="00434058" w:rsidRPr="00514EDC">
        <w:rPr>
          <w:bCs/>
          <w:color w:val="000000"/>
          <w:sz w:val="28"/>
          <w:szCs w:val="28"/>
        </w:rPr>
        <w:t xml:space="preserve"> </w:t>
      </w:r>
      <w:r w:rsidR="00CA7878" w:rsidRPr="00514EDC">
        <w:rPr>
          <w:bCs/>
          <w:color w:val="000000"/>
          <w:sz w:val="28"/>
          <w:szCs w:val="28"/>
        </w:rPr>
        <w:t>изложи</w:t>
      </w:r>
      <w:r w:rsidR="00514EDC">
        <w:rPr>
          <w:bCs/>
          <w:color w:val="000000"/>
          <w:sz w:val="28"/>
          <w:szCs w:val="28"/>
        </w:rPr>
        <w:t>в</w:t>
      </w:r>
      <w:r w:rsidR="00210D31" w:rsidRPr="00514EDC">
        <w:rPr>
          <w:bCs/>
          <w:color w:val="000000"/>
          <w:sz w:val="28"/>
          <w:szCs w:val="28"/>
        </w:rPr>
        <w:t xml:space="preserve"> </w:t>
      </w:r>
      <w:r w:rsidR="00434058">
        <w:rPr>
          <w:bCs/>
          <w:color w:val="000000"/>
          <w:sz w:val="28"/>
          <w:szCs w:val="28"/>
        </w:rPr>
        <w:t xml:space="preserve">его </w:t>
      </w:r>
      <w:r w:rsidR="00210D31" w:rsidRPr="00514EDC">
        <w:rPr>
          <w:bCs/>
          <w:color w:val="000000"/>
          <w:sz w:val="28"/>
          <w:szCs w:val="28"/>
        </w:rPr>
        <w:t>в следующей редакции:</w:t>
      </w:r>
    </w:p>
    <w:p w14:paraId="4F5CAD4F" w14:textId="77777777" w:rsidR="00CA7878" w:rsidRPr="00CA7878" w:rsidRDefault="00CA7878" w:rsidP="008A57E2">
      <w:pPr>
        <w:autoSpaceDE/>
        <w:autoSpaceDN/>
        <w:contextualSpacing/>
        <w:jc w:val="center"/>
        <w:rPr>
          <w:sz w:val="28"/>
          <w:szCs w:val="28"/>
          <w:lang w:eastAsia="ru-RU"/>
        </w:rPr>
      </w:pPr>
    </w:p>
    <w:p w14:paraId="6D62BF7C" w14:textId="375C42EF" w:rsidR="00210D31" w:rsidRDefault="00210D31" w:rsidP="008A57E2">
      <w:pPr>
        <w:pStyle w:val="a5"/>
        <w:autoSpaceDE/>
        <w:autoSpaceDN/>
        <w:spacing w:line="360" w:lineRule="atLeast"/>
        <w:ind w:left="0" w:right="0" w:firstLine="0"/>
        <w:contextualSpacing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«С</w:t>
      </w:r>
      <w:r w:rsidR="008A57E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</w:t>
      </w:r>
      <w:r w:rsidR="008A57E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</w:t>
      </w:r>
      <w:r w:rsidR="008A57E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</w:t>
      </w:r>
      <w:r w:rsidR="008A57E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</w:t>
      </w:r>
      <w:r w:rsidR="008A57E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</w:t>
      </w:r>
    </w:p>
    <w:p w14:paraId="6980A676" w14:textId="77777777" w:rsidR="008A57E2" w:rsidRDefault="00210D31" w:rsidP="008A57E2">
      <w:pPr>
        <w:pStyle w:val="a5"/>
        <w:autoSpaceDE/>
        <w:autoSpaceDN/>
        <w:spacing w:line="360" w:lineRule="atLeast"/>
        <w:ind w:left="0" w:right="0" w:firstLine="0"/>
        <w:contextualSpacing/>
        <w:jc w:val="center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рабочей группы </w:t>
      </w:r>
      <w:r w:rsidRPr="0040759B">
        <w:rPr>
          <w:bCs/>
          <w:sz w:val="28"/>
          <w:szCs w:val="28"/>
          <w:lang w:eastAsia="ru-RU"/>
        </w:rPr>
        <w:t xml:space="preserve">по реализации федерального </w:t>
      </w:r>
    </w:p>
    <w:p w14:paraId="28D745BA" w14:textId="77777777" w:rsidR="008A57E2" w:rsidRDefault="00210D31" w:rsidP="008A57E2">
      <w:pPr>
        <w:pStyle w:val="a5"/>
        <w:autoSpaceDE/>
        <w:autoSpaceDN/>
        <w:spacing w:line="360" w:lineRule="atLeast"/>
        <w:ind w:left="0" w:right="0" w:firstLine="0"/>
        <w:contextualSpacing/>
        <w:jc w:val="center"/>
        <w:rPr>
          <w:bCs/>
          <w:sz w:val="28"/>
          <w:szCs w:val="28"/>
          <w:lang w:eastAsia="ru-RU"/>
        </w:rPr>
      </w:pPr>
      <w:r w:rsidRPr="0040759B">
        <w:rPr>
          <w:bCs/>
          <w:sz w:val="28"/>
          <w:szCs w:val="28"/>
          <w:lang w:eastAsia="ru-RU"/>
        </w:rPr>
        <w:t xml:space="preserve">проекта «Чистый воздух» национального </w:t>
      </w:r>
    </w:p>
    <w:p w14:paraId="7DEF5457" w14:textId="77777777" w:rsidR="008A57E2" w:rsidRDefault="00210D31" w:rsidP="008A57E2">
      <w:pPr>
        <w:pStyle w:val="a5"/>
        <w:autoSpaceDE/>
        <w:autoSpaceDN/>
        <w:spacing w:line="360" w:lineRule="atLeast"/>
        <w:ind w:left="0" w:right="0" w:firstLine="0"/>
        <w:contextualSpacing/>
        <w:jc w:val="center"/>
        <w:rPr>
          <w:bCs/>
          <w:sz w:val="28"/>
          <w:szCs w:val="28"/>
          <w:lang w:eastAsia="ru-RU"/>
        </w:rPr>
      </w:pPr>
      <w:r w:rsidRPr="0040759B">
        <w:rPr>
          <w:bCs/>
          <w:sz w:val="28"/>
          <w:szCs w:val="28"/>
          <w:lang w:eastAsia="ru-RU"/>
        </w:rPr>
        <w:t xml:space="preserve">проекта «Экология» на территории городского </w:t>
      </w:r>
    </w:p>
    <w:p w14:paraId="2FB34E5C" w14:textId="61838424" w:rsidR="00210D31" w:rsidRDefault="00210D31" w:rsidP="008A57E2">
      <w:pPr>
        <w:pStyle w:val="a5"/>
        <w:autoSpaceDE/>
        <w:autoSpaceDN/>
        <w:spacing w:line="360" w:lineRule="atLeast"/>
        <w:ind w:left="0" w:right="0" w:firstLine="0"/>
        <w:contextualSpacing/>
        <w:jc w:val="center"/>
        <w:rPr>
          <w:bCs/>
          <w:sz w:val="28"/>
          <w:szCs w:val="28"/>
          <w:lang w:eastAsia="ru-RU"/>
        </w:rPr>
      </w:pPr>
      <w:r w:rsidRPr="0040759B">
        <w:rPr>
          <w:bCs/>
          <w:sz w:val="28"/>
          <w:szCs w:val="28"/>
          <w:lang w:eastAsia="ru-RU"/>
        </w:rPr>
        <w:t>округа «Город Кызыл Республики Тыва»</w:t>
      </w:r>
    </w:p>
    <w:p w14:paraId="31719F45" w14:textId="77777777" w:rsidR="00CA7878" w:rsidRDefault="00CA7878" w:rsidP="008A57E2">
      <w:pPr>
        <w:pStyle w:val="a5"/>
        <w:autoSpaceDE/>
        <w:autoSpaceDN/>
        <w:spacing w:line="360" w:lineRule="atLeast"/>
        <w:ind w:left="0" w:right="0" w:firstLine="0"/>
        <w:contextualSpacing/>
        <w:jc w:val="center"/>
        <w:rPr>
          <w:bCs/>
          <w:color w:val="000000"/>
          <w:sz w:val="28"/>
          <w:szCs w:val="28"/>
        </w:rPr>
      </w:pPr>
    </w:p>
    <w:tbl>
      <w:tblPr>
        <w:tblStyle w:val="a6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8"/>
        <w:gridCol w:w="329"/>
        <w:gridCol w:w="7182"/>
      </w:tblGrid>
      <w:tr w:rsidR="00B540C6" w:rsidRPr="00EA45E9" w14:paraId="21C30632" w14:textId="77777777" w:rsidTr="00DE3DD5">
        <w:trPr>
          <w:jc w:val="center"/>
        </w:trPr>
        <w:tc>
          <w:tcPr>
            <w:tcW w:w="2128" w:type="dxa"/>
          </w:tcPr>
          <w:p w14:paraId="649DEAD7" w14:textId="3E01F24B" w:rsidR="00B540C6" w:rsidRPr="00EA45E9" w:rsidRDefault="00B540C6" w:rsidP="00B540C6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Ховалыг В.Т.</w:t>
            </w:r>
          </w:p>
        </w:tc>
        <w:tc>
          <w:tcPr>
            <w:tcW w:w="329" w:type="dxa"/>
          </w:tcPr>
          <w:p w14:paraId="19472F25" w14:textId="697C2EF1" w:rsidR="00B540C6" w:rsidRPr="00EA45E9" w:rsidRDefault="00B540C6" w:rsidP="00B540C6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A45E9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82" w:type="dxa"/>
          </w:tcPr>
          <w:p w14:paraId="5AE86DA4" w14:textId="42739CE0" w:rsidR="00B540C6" w:rsidRPr="00EA45E9" w:rsidRDefault="00B540C6" w:rsidP="0059249A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Глава Республики Тыва, руководитель;</w:t>
            </w:r>
          </w:p>
        </w:tc>
      </w:tr>
      <w:tr w:rsidR="00B540C6" w:rsidRPr="00EA45E9" w14:paraId="34809C8D" w14:textId="77777777" w:rsidTr="00DE3DD5">
        <w:trPr>
          <w:jc w:val="center"/>
        </w:trPr>
        <w:tc>
          <w:tcPr>
            <w:tcW w:w="2128" w:type="dxa"/>
          </w:tcPr>
          <w:p w14:paraId="3F7AA354" w14:textId="7A01BC21" w:rsidR="00B540C6" w:rsidRPr="00EA45E9" w:rsidRDefault="00B540C6" w:rsidP="00B540C6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Лукин О.Н.</w:t>
            </w:r>
          </w:p>
        </w:tc>
        <w:tc>
          <w:tcPr>
            <w:tcW w:w="329" w:type="dxa"/>
          </w:tcPr>
          <w:p w14:paraId="5ED8997E" w14:textId="13BABEDB" w:rsidR="00B540C6" w:rsidRPr="00EA45E9" w:rsidRDefault="00B540C6" w:rsidP="00B540C6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82" w:type="dxa"/>
          </w:tcPr>
          <w:p w14:paraId="368557A8" w14:textId="47345025" w:rsidR="00B540C6" w:rsidRPr="00EA45E9" w:rsidRDefault="00B540C6" w:rsidP="0059249A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заместитель Председателя Правительства Республики Т</w:t>
            </w: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ва, заместитель руководителя;</w:t>
            </w:r>
          </w:p>
        </w:tc>
      </w:tr>
      <w:tr w:rsidR="00B540C6" w:rsidRPr="00EA45E9" w14:paraId="1F1F12F3" w14:textId="77777777" w:rsidTr="00DE3DD5">
        <w:trPr>
          <w:jc w:val="center"/>
        </w:trPr>
        <w:tc>
          <w:tcPr>
            <w:tcW w:w="2128" w:type="dxa"/>
          </w:tcPr>
          <w:p w14:paraId="51D168EE" w14:textId="77777777" w:rsidR="00B540C6" w:rsidRPr="00EA45E9" w:rsidRDefault="00B540C6" w:rsidP="00B540C6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Ондар Г.С-Д.</w:t>
            </w:r>
          </w:p>
        </w:tc>
        <w:tc>
          <w:tcPr>
            <w:tcW w:w="329" w:type="dxa"/>
          </w:tcPr>
          <w:p w14:paraId="69B35836" w14:textId="5B7F7B54" w:rsidR="00B540C6" w:rsidRPr="00EA45E9" w:rsidRDefault="00B540C6" w:rsidP="00B540C6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A45E9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82" w:type="dxa"/>
          </w:tcPr>
          <w:p w14:paraId="1841D9B1" w14:textId="77777777" w:rsidR="00B540C6" w:rsidRDefault="004C37DA" w:rsidP="0059249A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rFonts w:eastAsia="Calibri"/>
                <w:sz w:val="28"/>
                <w:szCs w:val="28"/>
              </w:rPr>
              <w:t>и.о.</w:t>
            </w:r>
            <w:r w:rsidR="00B540C6" w:rsidRPr="00EA45E9">
              <w:rPr>
                <w:rFonts w:eastAsia="Calibri"/>
                <w:sz w:val="28"/>
                <w:szCs w:val="28"/>
              </w:rPr>
              <w:t xml:space="preserve"> министра лесного хозяйства и природопользования</w:t>
            </w:r>
            <w:r w:rsidR="00B540C6" w:rsidRPr="00EA45E9">
              <w:rPr>
                <w:bCs/>
                <w:color w:val="000000"/>
                <w:sz w:val="28"/>
                <w:szCs w:val="28"/>
                <w:lang w:eastAsia="ru-RU"/>
              </w:rPr>
              <w:t xml:space="preserve"> Республики Тыва, секретарь;</w:t>
            </w:r>
          </w:p>
          <w:p w14:paraId="31490B2E" w14:textId="77777777" w:rsidR="005D670D" w:rsidRDefault="005D670D" w:rsidP="0059249A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14:paraId="5A3EC02C" w14:textId="77777777" w:rsidR="005D670D" w:rsidRDefault="005D670D" w:rsidP="0059249A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14:paraId="204C0315" w14:textId="2273E9C7" w:rsidR="005D670D" w:rsidRPr="00EA45E9" w:rsidRDefault="005D670D" w:rsidP="0059249A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A45E9" w:rsidRPr="00EA45E9" w14:paraId="24FC011B" w14:textId="77777777" w:rsidTr="00DE3DD5">
        <w:trPr>
          <w:jc w:val="center"/>
        </w:trPr>
        <w:tc>
          <w:tcPr>
            <w:tcW w:w="2128" w:type="dxa"/>
          </w:tcPr>
          <w:p w14:paraId="001BCF71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Бочарова Е.Н.</w:t>
            </w:r>
          </w:p>
        </w:tc>
        <w:tc>
          <w:tcPr>
            <w:tcW w:w="329" w:type="dxa"/>
          </w:tcPr>
          <w:p w14:paraId="45F1C112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A45E9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82" w:type="dxa"/>
          </w:tcPr>
          <w:p w14:paraId="6688B105" w14:textId="77777777" w:rsidR="00EA45E9" w:rsidRPr="00EA45E9" w:rsidRDefault="00EA45E9" w:rsidP="0059249A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руководитель Службы по тарифам Республики Тыва;</w:t>
            </w:r>
          </w:p>
        </w:tc>
      </w:tr>
      <w:tr w:rsidR="00EA45E9" w:rsidRPr="00EA45E9" w14:paraId="3897EEDA" w14:textId="77777777" w:rsidTr="00DE3DD5">
        <w:trPr>
          <w:jc w:val="center"/>
        </w:trPr>
        <w:tc>
          <w:tcPr>
            <w:tcW w:w="2128" w:type="dxa"/>
          </w:tcPr>
          <w:p w14:paraId="72C33F0C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Дагба М.Б.</w:t>
            </w:r>
          </w:p>
        </w:tc>
        <w:tc>
          <w:tcPr>
            <w:tcW w:w="329" w:type="dxa"/>
          </w:tcPr>
          <w:p w14:paraId="4756B22F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A45E9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82" w:type="dxa"/>
          </w:tcPr>
          <w:p w14:paraId="63FE949B" w14:textId="77777777" w:rsidR="00EA45E9" w:rsidRPr="00EA45E9" w:rsidRDefault="00EA45E9" w:rsidP="0059249A">
            <w:pPr>
              <w:widowControl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и.о. министра жилищно-коммунального хозяйства Ре</w:t>
            </w: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публики Тыва;</w:t>
            </w:r>
          </w:p>
        </w:tc>
      </w:tr>
      <w:tr w:rsidR="00EA45E9" w:rsidRPr="00EA45E9" w14:paraId="6C61F886" w14:textId="77777777" w:rsidTr="00DE3DD5">
        <w:trPr>
          <w:jc w:val="center"/>
        </w:trPr>
        <w:tc>
          <w:tcPr>
            <w:tcW w:w="2128" w:type="dxa"/>
          </w:tcPr>
          <w:p w14:paraId="37B2F44B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Достай О.С.</w:t>
            </w:r>
          </w:p>
        </w:tc>
        <w:tc>
          <w:tcPr>
            <w:tcW w:w="329" w:type="dxa"/>
          </w:tcPr>
          <w:p w14:paraId="6752A594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A45E9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82" w:type="dxa"/>
          </w:tcPr>
          <w:p w14:paraId="68A711C7" w14:textId="77777777" w:rsidR="00EA45E9" w:rsidRPr="00EA45E9" w:rsidRDefault="00EA45E9" w:rsidP="0059249A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министр финансов Республики Тыва;</w:t>
            </w:r>
          </w:p>
        </w:tc>
      </w:tr>
      <w:tr w:rsidR="00EA45E9" w:rsidRPr="00EA45E9" w14:paraId="275A2AF5" w14:textId="77777777" w:rsidTr="00DE3DD5">
        <w:trPr>
          <w:jc w:val="center"/>
        </w:trPr>
        <w:tc>
          <w:tcPr>
            <w:tcW w:w="2128" w:type="dxa"/>
          </w:tcPr>
          <w:p w14:paraId="058828D7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Дябкин С.Н.</w:t>
            </w:r>
          </w:p>
        </w:tc>
        <w:tc>
          <w:tcPr>
            <w:tcW w:w="329" w:type="dxa"/>
          </w:tcPr>
          <w:p w14:paraId="539372D5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A45E9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82" w:type="dxa"/>
          </w:tcPr>
          <w:p w14:paraId="5AA92E18" w14:textId="77777777" w:rsidR="00EA45E9" w:rsidRPr="00EA45E9" w:rsidRDefault="00EA45E9" w:rsidP="0059249A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45E9">
              <w:rPr>
                <w:rFonts w:eastAsia="Calibri"/>
                <w:sz w:val="28"/>
                <w:szCs w:val="28"/>
              </w:rPr>
              <w:t>прокурор Республики Тыва (по согласованию);</w:t>
            </w:r>
          </w:p>
        </w:tc>
      </w:tr>
      <w:tr w:rsidR="00EA45E9" w:rsidRPr="00EA45E9" w14:paraId="1CBBE041" w14:textId="77777777" w:rsidTr="00DE3DD5">
        <w:trPr>
          <w:jc w:val="center"/>
        </w:trPr>
        <w:tc>
          <w:tcPr>
            <w:tcW w:w="2128" w:type="dxa"/>
          </w:tcPr>
          <w:p w14:paraId="492EC37B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rFonts w:eastAsia="Calibri"/>
                <w:bCs/>
                <w:sz w:val="28"/>
                <w:szCs w:val="28"/>
                <w:lang w:eastAsia="ru-RU"/>
              </w:rPr>
              <w:t>Куулар Э.А.</w:t>
            </w:r>
          </w:p>
        </w:tc>
        <w:tc>
          <w:tcPr>
            <w:tcW w:w="329" w:type="dxa"/>
          </w:tcPr>
          <w:p w14:paraId="220E34A8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A45E9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82" w:type="dxa"/>
          </w:tcPr>
          <w:p w14:paraId="1606C4E2" w14:textId="77777777" w:rsidR="00EA45E9" w:rsidRPr="00EA45E9" w:rsidRDefault="00EA45E9" w:rsidP="0059249A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rFonts w:eastAsia="Calibri"/>
                <w:bCs/>
                <w:sz w:val="28"/>
                <w:szCs w:val="28"/>
                <w:lang w:eastAsia="ru-RU"/>
              </w:rPr>
              <w:t>министр топлива и энергетики Республики Тыва;</w:t>
            </w:r>
          </w:p>
        </w:tc>
      </w:tr>
      <w:tr w:rsidR="00EA45E9" w:rsidRPr="00EA45E9" w14:paraId="364D87C3" w14:textId="77777777" w:rsidTr="00DE3DD5">
        <w:trPr>
          <w:jc w:val="center"/>
        </w:trPr>
        <w:tc>
          <w:tcPr>
            <w:tcW w:w="2128" w:type="dxa"/>
          </w:tcPr>
          <w:p w14:paraId="6E96E265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Кыргыс А.М.</w:t>
            </w:r>
          </w:p>
        </w:tc>
        <w:tc>
          <w:tcPr>
            <w:tcW w:w="329" w:type="dxa"/>
          </w:tcPr>
          <w:p w14:paraId="2D783328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A45E9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82" w:type="dxa"/>
          </w:tcPr>
          <w:p w14:paraId="774F3FBF" w14:textId="77777777" w:rsidR="00EA45E9" w:rsidRPr="00EA45E9" w:rsidRDefault="00EA45E9" w:rsidP="0059249A">
            <w:pPr>
              <w:widowControl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и.о. министра строительства Республики Тыва;</w:t>
            </w:r>
          </w:p>
        </w:tc>
      </w:tr>
      <w:tr w:rsidR="00EA45E9" w:rsidRPr="00EA45E9" w14:paraId="34E0B970" w14:textId="77777777" w:rsidTr="00DE3DD5">
        <w:trPr>
          <w:jc w:val="center"/>
        </w:trPr>
        <w:tc>
          <w:tcPr>
            <w:tcW w:w="2128" w:type="dxa"/>
          </w:tcPr>
          <w:p w14:paraId="575E039A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Лукин А.В.</w:t>
            </w:r>
          </w:p>
        </w:tc>
        <w:tc>
          <w:tcPr>
            <w:tcW w:w="329" w:type="dxa"/>
          </w:tcPr>
          <w:p w14:paraId="4CBD1AE3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A45E9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82" w:type="dxa"/>
          </w:tcPr>
          <w:p w14:paraId="0DBD5E8B" w14:textId="77777777" w:rsidR="00EA45E9" w:rsidRPr="00EA45E9" w:rsidRDefault="00EA45E9" w:rsidP="0059249A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управляющий директор – первый заместитель генеральн</w:t>
            </w: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го директора АО «Россети Сибирь Тываэнерго» (по согл</w:t>
            </w: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сованию);</w:t>
            </w:r>
          </w:p>
        </w:tc>
      </w:tr>
      <w:tr w:rsidR="00EA45E9" w:rsidRPr="00EA45E9" w14:paraId="3B823D71" w14:textId="77777777" w:rsidTr="00DE3DD5">
        <w:trPr>
          <w:jc w:val="center"/>
        </w:trPr>
        <w:tc>
          <w:tcPr>
            <w:tcW w:w="2128" w:type="dxa"/>
          </w:tcPr>
          <w:p w14:paraId="2C36C758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sz w:val="28"/>
                <w:szCs w:val="28"/>
              </w:rPr>
              <w:t>Любченко М.В.</w:t>
            </w:r>
          </w:p>
        </w:tc>
        <w:tc>
          <w:tcPr>
            <w:tcW w:w="329" w:type="dxa"/>
          </w:tcPr>
          <w:p w14:paraId="4C8A43A6" w14:textId="38ABAA65" w:rsidR="00EA45E9" w:rsidRPr="00EA45E9" w:rsidRDefault="00EA45E9" w:rsidP="00EA45E9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182" w:type="dxa"/>
          </w:tcPr>
          <w:p w14:paraId="6F52187C" w14:textId="77777777" w:rsidR="00EA45E9" w:rsidRPr="00EA45E9" w:rsidRDefault="00EA45E9" w:rsidP="0059249A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sz w:val="28"/>
                <w:szCs w:val="28"/>
              </w:rPr>
              <w:t>руководитель Енисейского межрегионального управления Федеральной службы по надзору в сфере природопольз</w:t>
            </w:r>
            <w:r w:rsidRPr="00EA45E9">
              <w:rPr>
                <w:sz w:val="28"/>
                <w:szCs w:val="28"/>
              </w:rPr>
              <w:t>о</w:t>
            </w:r>
            <w:r w:rsidRPr="00EA45E9">
              <w:rPr>
                <w:sz w:val="28"/>
                <w:szCs w:val="28"/>
              </w:rPr>
              <w:t>вания (по согласованию);</w:t>
            </w:r>
          </w:p>
        </w:tc>
      </w:tr>
      <w:tr w:rsidR="00EA45E9" w:rsidRPr="00EA45E9" w14:paraId="74389D16" w14:textId="77777777" w:rsidTr="00DE3DD5">
        <w:trPr>
          <w:jc w:val="center"/>
        </w:trPr>
        <w:tc>
          <w:tcPr>
            <w:tcW w:w="2128" w:type="dxa"/>
          </w:tcPr>
          <w:p w14:paraId="0E7BDD37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Ляпин А.П.</w:t>
            </w:r>
          </w:p>
        </w:tc>
        <w:tc>
          <w:tcPr>
            <w:tcW w:w="329" w:type="dxa"/>
          </w:tcPr>
          <w:p w14:paraId="40E22D32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A45E9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82" w:type="dxa"/>
          </w:tcPr>
          <w:p w14:paraId="3FECA311" w14:textId="77777777" w:rsidR="00EA45E9" w:rsidRPr="00EA45E9" w:rsidRDefault="00EA45E9" w:rsidP="0059249A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начальник Тувинского центра по гидрометеорологии и мониторингу окружающей среды – филиала Федерального государственного бюджетного учреждения «Среднес</w:t>
            </w: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бирское управление по гидрометеорологии и мониторингу окружающей среды» (по согласованию);</w:t>
            </w:r>
          </w:p>
        </w:tc>
      </w:tr>
      <w:tr w:rsidR="00EA45E9" w:rsidRPr="00EA45E9" w14:paraId="41205C39" w14:textId="77777777" w:rsidTr="00DE3DD5">
        <w:trPr>
          <w:jc w:val="center"/>
        </w:trPr>
        <w:tc>
          <w:tcPr>
            <w:tcW w:w="2128" w:type="dxa"/>
          </w:tcPr>
          <w:p w14:paraId="3AEF53FF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Монгуш А-Д.О.</w:t>
            </w:r>
          </w:p>
        </w:tc>
        <w:tc>
          <w:tcPr>
            <w:tcW w:w="329" w:type="dxa"/>
          </w:tcPr>
          <w:p w14:paraId="0A7632FC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A45E9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82" w:type="dxa"/>
          </w:tcPr>
          <w:p w14:paraId="738E9CC0" w14:textId="77777777" w:rsidR="00EA45E9" w:rsidRPr="00EA45E9" w:rsidRDefault="00EA45E9" w:rsidP="0059249A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заместитель руководителя – начальник отдела госуда</w:t>
            </w: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ственного экологического надзора по Республике Тыва Енисейского межрегионального управления Росприро</w:t>
            </w: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надзора (по согласованию);</w:t>
            </w:r>
          </w:p>
        </w:tc>
      </w:tr>
      <w:tr w:rsidR="00EA45E9" w:rsidRPr="00EA45E9" w14:paraId="7342DA18" w14:textId="77777777" w:rsidTr="00DE3DD5">
        <w:trPr>
          <w:jc w:val="center"/>
        </w:trPr>
        <w:tc>
          <w:tcPr>
            <w:tcW w:w="2128" w:type="dxa"/>
          </w:tcPr>
          <w:p w14:paraId="117ED4E5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Монгуш Б.Н.</w:t>
            </w:r>
          </w:p>
        </w:tc>
        <w:tc>
          <w:tcPr>
            <w:tcW w:w="329" w:type="dxa"/>
          </w:tcPr>
          <w:p w14:paraId="49BA1508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A45E9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82" w:type="dxa"/>
          </w:tcPr>
          <w:p w14:paraId="02C5A475" w14:textId="77777777" w:rsidR="00EA45E9" w:rsidRPr="00EA45E9" w:rsidRDefault="00EA45E9" w:rsidP="0059249A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bCs/>
                <w:sz w:val="28"/>
                <w:szCs w:val="28"/>
                <w:lang w:eastAsia="ru-RU"/>
              </w:rPr>
              <w:t>председатель комитета Верховного Хурала (парламента) Республики Тыва по аграрной политике, земельным о</w:t>
            </w:r>
            <w:r w:rsidRPr="00EA45E9">
              <w:rPr>
                <w:bCs/>
                <w:sz w:val="28"/>
                <w:szCs w:val="28"/>
                <w:lang w:eastAsia="ru-RU"/>
              </w:rPr>
              <w:t>т</w:t>
            </w:r>
            <w:r w:rsidRPr="00EA45E9">
              <w:rPr>
                <w:bCs/>
                <w:sz w:val="28"/>
                <w:szCs w:val="28"/>
                <w:lang w:eastAsia="ru-RU"/>
              </w:rPr>
              <w:t>ношениям, природопользованию и экологии</w:t>
            </w: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 xml:space="preserve"> (по соглас</w:t>
            </w: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ванию);</w:t>
            </w:r>
          </w:p>
        </w:tc>
      </w:tr>
      <w:tr w:rsidR="00EA45E9" w:rsidRPr="00EA45E9" w14:paraId="5DB0A6DD" w14:textId="77777777" w:rsidTr="00DE3DD5">
        <w:trPr>
          <w:jc w:val="center"/>
        </w:trPr>
        <w:tc>
          <w:tcPr>
            <w:tcW w:w="2128" w:type="dxa"/>
          </w:tcPr>
          <w:p w14:paraId="66B5B066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Сагаан-оол К.Б.</w:t>
            </w:r>
          </w:p>
        </w:tc>
        <w:tc>
          <w:tcPr>
            <w:tcW w:w="329" w:type="dxa"/>
          </w:tcPr>
          <w:p w14:paraId="633D1630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A45E9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82" w:type="dxa"/>
          </w:tcPr>
          <w:p w14:paraId="3989272C" w14:textId="77777777" w:rsidR="00EA45E9" w:rsidRPr="00EA45E9" w:rsidRDefault="00EA45E9" w:rsidP="0059249A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мэр г. Кызыла (по согласованию);</w:t>
            </w:r>
          </w:p>
        </w:tc>
      </w:tr>
      <w:tr w:rsidR="00EA45E9" w:rsidRPr="00EA45E9" w14:paraId="70ADF767" w14:textId="77777777" w:rsidTr="00DE3DD5">
        <w:trPr>
          <w:jc w:val="center"/>
        </w:trPr>
        <w:tc>
          <w:tcPr>
            <w:tcW w:w="2128" w:type="dxa"/>
          </w:tcPr>
          <w:p w14:paraId="5CFE4AFE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Салчак Л.К.</w:t>
            </w:r>
          </w:p>
        </w:tc>
        <w:tc>
          <w:tcPr>
            <w:tcW w:w="329" w:type="dxa"/>
          </w:tcPr>
          <w:p w14:paraId="228FE2E5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A45E9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82" w:type="dxa"/>
          </w:tcPr>
          <w:p w14:paraId="05001EE5" w14:textId="77777777" w:rsidR="00EA45E9" w:rsidRPr="00EA45E9" w:rsidRDefault="00EA45E9" w:rsidP="0059249A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руководитель Управления Федеральной службы по надз</w:t>
            </w: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ру в сфере защиты прав потребителей и благополучия ч</w:t>
            </w: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ловека по Республике Тыва – главный государственный санитарный врач по Республике Тыва (по согласованию);</w:t>
            </w:r>
          </w:p>
        </w:tc>
      </w:tr>
      <w:tr w:rsidR="00EA45E9" w:rsidRPr="00EA45E9" w14:paraId="316AB609" w14:textId="77777777" w:rsidTr="00DE3DD5">
        <w:trPr>
          <w:jc w:val="center"/>
        </w:trPr>
        <w:tc>
          <w:tcPr>
            <w:tcW w:w="2128" w:type="dxa"/>
          </w:tcPr>
          <w:p w14:paraId="5CF91DCE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Троцан А.А.</w:t>
            </w:r>
          </w:p>
        </w:tc>
        <w:tc>
          <w:tcPr>
            <w:tcW w:w="329" w:type="dxa"/>
          </w:tcPr>
          <w:p w14:paraId="5BF95D8C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A45E9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82" w:type="dxa"/>
          </w:tcPr>
          <w:p w14:paraId="0886AB6A" w14:textId="77777777" w:rsidR="00EA45E9" w:rsidRPr="00EA45E9" w:rsidRDefault="00EA45E9" w:rsidP="0059249A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генеральный директор АО «Кызылская ТЭЦ» (по соглас</w:t>
            </w: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ванию);</w:t>
            </w:r>
          </w:p>
        </w:tc>
      </w:tr>
      <w:tr w:rsidR="00EA45E9" w:rsidRPr="00EA45E9" w14:paraId="018F3B9A" w14:textId="77777777" w:rsidTr="00DE3DD5">
        <w:trPr>
          <w:jc w:val="center"/>
        </w:trPr>
        <w:tc>
          <w:tcPr>
            <w:tcW w:w="2128" w:type="dxa"/>
          </w:tcPr>
          <w:p w14:paraId="65D63768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Туренко О.В.</w:t>
            </w:r>
          </w:p>
        </w:tc>
        <w:tc>
          <w:tcPr>
            <w:tcW w:w="329" w:type="dxa"/>
          </w:tcPr>
          <w:p w14:paraId="66187D33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A45E9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82" w:type="dxa"/>
          </w:tcPr>
          <w:p w14:paraId="5488075C" w14:textId="77777777" w:rsidR="00EA45E9" w:rsidRPr="00EA45E9" w:rsidRDefault="00EA45E9" w:rsidP="0059249A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заместитель генерального директора АО «Россети Сибирь Тываэнерго» (по согласованию);</w:t>
            </w:r>
          </w:p>
        </w:tc>
      </w:tr>
      <w:tr w:rsidR="00EA45E9" w:rsidRPr="00EA45E9" w14:paraId="51495408" w14:textId="77777777" w:rsidTr="00DE3DD5">
        <w:trPr>
          <w:jc w:val="center"/>
        </w:trPr>
        <w:tc>
          <w:tcPr>
            <w:tcW w:w="2128" w:type="dxa"/>
          </w:tcPr>
          <w:p w14:paraId="6EEE3AFD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Франц В.О.</w:t>
            </w:r>
          </w:p>
        </w:tc>
        <w:tc>
          <w:tcPr>
            <w:tcW w:w="329" w:type="dxa"/>
          </w:tcPr>
          <w:p w14:paraId="4459F705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A45E9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82" w:type="dxa"/>
          </w:tcPr>
          <w:p w14:paraId="4A664A9D" w14:textId="77777777" w:rsidR="00EA45E9" w:rsidRPr="00EA45E9" w:rsidRDefault="00EA45E9" w:rsidP="0059249A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заместитель генерального директора по правовым вопр</w:t>
            </w: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сам АО «Кызылская ТЭЦ» (по согласованию);</w:t>
            </w:r>
          </w:p>
        </w:tc>
      </w:tr>
      <w:tr w:rsidR="00EA45E9" w:rsidRPr="00EA45E9" w14:paraId="30ECAF13" w14:textId="77777777" w:rsidTr="00DE3DD5">
        <w:trPr>
          <w:jc w:val="center"/>
        </w:trPr>
        <w:tc>
          <w:tcPr>
            <w:tcW w:w="2128" w:type="dxa"/>
          </w:tcPr>
          <w:p w14:paraId="05299F6F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Хангай Д.А.</w:t>
            </w:r>
          </w:p>
        </w:tc>
        <w:tc>
          <w:tcPr>
            <w:tcW w:w="329" w:type="dxa"/>
          </w:tcPr>
          <w:p w14:paraId="28D627B6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A45E9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82" w:type="dxa"/>
          </w:tcPr>
          <w:p w14:paraId="3ABE4869" w14:textId="77777777" w:rsidR="00EA45E9" w:rsidRPr="00EA45E9" w:rsidRDefault="00EA45E9" w:rsidP="0059249A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заместитель министра дорожно-транспортного комплекса Республики Тыва;</w:t>
            </w:r>
          </w:p>
        </w:tc>
      </w:tr>
      <w:tr w:rsidR="00EA45E9" w:rsidRPr="00EA45E9" w14:paraId="08847A02" w14:textId="77777777" w:rsidTr="00DE3DD5">
        <w:trPr>
          <w:jc w:val="center"/>
        </w:trPr>
        <w:tc>
          <w:tcPr>
            <w:tcW w:w="2128" w:type="dxa"/>
          </w:tcPr>
          <w:p w14:paraId="030537F5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Ховалыг С.К.</w:t>
            </w:r>
          </w:p>
        </w:tc>
        <w:tc>
          <w:tcPr>
            <w:tcW w:w="329" w:type="dxa"/>
          </w:tcPr>
          <w:p w14:paraId="7A40737D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A45E9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82" w:type="dxa"/>
          </w:tcPr>
          <w:p w14:paraId="159B792D" w14:textId="77777777" w:rsidR="00EA45E9" w:rsidRPr="00EA45E9" w:rsidRDefault="00EA45E9" w:rsidP="0059249A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и.о. министра экономического развития и промышленн</w:t>
            </w: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сти Республики Тыва – начальник департамента по разв</w:t>
            </w: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тию промышленности и инвестиционной политики;</w:t>
            </w:r>
          </w:p>
        </w:tc>
      </w:tr>
      <w:tr w:rsidR="00EA45E9" w:rsidRPr="00EA45E9" w14:paraId="0682846D" w14:textId="77777777" w:rsidTr="00DE3DD5">
        <w:trPr>
          <w:jc w:val="center"/>
        </w:trPr>
        <w:tc>
          <w:tcPr>
            <w:tcW w:w="2128" w:type="dxa"/>
          </w:tcPr>
          <w:p w14:paraId="5D495D37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Югай А.К.</w:t>
            </w:r>
          </w:p>
        </w:tc>
        <w:tc>
          <w:tcPr>
            <w:tcW w:w="329" w:type="dxa"/>
          </w:tcPr>
          <w:p w14:paraId="6289F38D" w14:textId="77777777" w:rsidR="00EA45E9" w:rsidRPr="00EA45E9" w:rsidRDefault="00EA45E9" w:rsidP="00237C9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A45E9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82" w:type="dxa"/>
          </w:tcPr>
          <w:p w14:paraId="615149A1" w14:textId="77777777" w:rsidR="00EA45E9" w:rsidRPr="00EA45E9" w:rsidRDefault="00EA45E9" w:rsidP="0059249A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A45E9">
              <w:rPr>
                <w:bCs/>
                <w:color w:val="000000"/>
                <w:sz w:val="28"/>
                <w:szCs w:val="28"/>
                <w:lang w:eastAsia="ru-RU"/>
              </w:rPr>
              <w:t>министр здравоохранения Республики Тыва.».</w:t>
            </w:r>
          </w:p>
        </w:tc>
      </w:tr>
    </w:tbl>
    <w:p w14:paraId="0635C558" w14:textId="77777777" w:rsidR="00237C98" w:rsidRDefault="00237C98" w:rsidP="00CA7878">
      <w:pPr>
        <w:pStyle w:val="a3"/>
        <w:jc w:val="both"/>
      </w:pPr>
    </w:p>
    <w:p w14:paraId="645E1D48" w14:textId="77777777" w:rsidR="00DE3DD5" w:rsidRPr="00643B2F" w:rsidRDefault="00DE3DD5" w:rsidP="00CA7878">
      <w:pPr>
        <w:pStyle w:val="a3"/>
        <w:jc w:val="both"/>
      </w:pPr>
    </w:p>
    <w:p w14:paraId="0A1149E3" w14:textId="359DC0A7" w:rsidR="00B62678" w:rsidRPr="00643B2F" w:rsidRDefault="00DB0ECB" w:rsidP="00237C98">
      <w:pPr>
        <w:pStyle w:val="a3"/>
        <w:spacing w:line="360" w:lineRule="atLeast"/>
        <w:ind w:firstLine="709"/>
        <w:jc w:val="both"/>
        <w:rPr>
          <w:rFonts w:eastAsiaTheme="minorHAnsi"/>
          <w:color w:val="000000"/>
        </w:rPr>
      </w:pPr>
      <w:r w:rsidRPr="00643B2F">
        <w:t>2.</w:t>
      </w:r>
      <w:r w:rsidRPr="00643B2F">
        <w:rPr>
          <w:rFonts w:eastAsiaTheme="minorHAnsi"/>
          <w:color w:val="000000"/>
        </w:rPr>
        <w:t xml:space="preserve"> </w:t>
      </w:r>
      <w:r w:rsidR="00B62678" w:rsidRPr="00643B2F">
        <w:rPr>
          <w:rFonts w:eastAsiaTheme="minorHAnsi"/>
          <w:color w:val="000000"/>
        </w:rPr>
        <w:t>Разместить настоящее распоряжение на официальном сайте Республ</w:t>
      </w:r>
      <w:r w:rsidR="00B62678" w:rsidRPr="00643B2F">
        <w:rPr>
          <w:rFonts w:eastAsiaTheme="minorHAnsi"/>
          <w:color w:val="000000"/>
        </w:rPr>
        <w:t>и</w:t>
      </w:r>
      <w:r w:rsidR="00B62678" w:rsidRPr="00643B2F">
        <w:rPr>
          <w:rFonts w:eastAsiaTheme="minorHAnsi"/>
          <w:color w:val="000000"/>
        </w:rPr>
        <w:t>ки Тыва в информационно-телекоммуникационной сети «Интернет».</w:t>
      </w:r>
    </w:p>
    <w:p w14:paraId="2CBE8BC4" w14:textId="77777777" w:rsidR="00237C98" w:rsidRDefault="00237C98" w:rsidP="008F7DAA">
      <w:pPr>
        <w:pStyle w:val="a3"/>
      </w:pPr>
    </w:p>
    <w:p w14:paraId="0F55D618" w14:textId="7807B331" w:rsidR="00F00ED4" w:rsidRDefault="00F00ED4" w:rsidP="008F7DAA">
      <w:pPr>
        <w:pStyle w:val="a3"/>
      </w:pPr>
    </w:p>
    <w:p w14:paraId="6B0311E9" w14:textId="77777777" w:rsidR="00F00ED4" w:rsidRPr="00643B2F" w:rsidRDefault="00F00ED4" w:rsidP="008F7DAA">
      <w:pPr>
        <w:pStyle w:val="a3"/>
      </w:pPr>
    </w:p>
    <w:p w14:paraId="2504B74B" w14:textId="731C9DB4" w:rsidR="00237C98" w:rsidRDefault="00237C98" w:rsidP="00237C98">
      <w:pPr>
        <w:pStyle w:val="a3"/>
        <w:jc w:val="both"/>
        <w:rPr>
          <w:sz w:val="32"/>
        </w:rPr>
      </w:pPr>
      <w:r>
        <w:t>Глава Республики Тыва</w:t>
      </w:r>
      <w:r w:rsidRPr="00237C98">
        <w:t xml:space="preserve"> </w:t>
      </w:r>
      <w:r>
        <w:t xml:space="preserve">                                                                            В. Ховалыг</w:t>
      </w:r>
    </w:p>
    <w:sectPr w:rsidR="00237C98" w:rsidSect="00237C98">
      <w:headerReference w:type="default" r:id="rId9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5A22D" w14:textId="77777777" w:rsidR="00282684" w:rsidRDefault="00282684" w:rsidP="00237C98">
      <w:r>
        <w:separator/>
      </w:r>
    </w:p>
  </w:endnote>
  <w:endnote w:type="continuationSeparator" w:id="0">
    <w:p w14:paraId="2AD266E7" w14:textId="77777777" w:rsidR="00282684" w:rsidRDefault="00282684" w:rsidP="0023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1D35F" w14:textId="77777777" w:rsidR="00282684" w:rsidRDefault="00282684" w:rsidP="00237C98">
      <w:r>
        <w:separator/>
      </w:r>
    </w:p>
  </w:footnote>
  <w:footnote w:type="continuationSeparator" w:id="0">
    <w:p w14:paraId="7B61CAD2" w14:textId="77777777" w:rsidR="00282684" w:rsidRDefault="00282684" w:rsidP="00237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593AB" w14:textId="0D6112F3" w:rsidR="00237C98" w:rsidRPr="00237C98" w:rsidRDefault="00282684">
    <w:pPr>
      <w:pStyle w:val="a9"/>
      <w:jc w:val="right"/>
      <w:rPr>
        <w:sz w:val="24"/>
      </w:rPr>
    </w:pPr>
    <w:sdt>
      <w:sdtPr>
        <w:id w:val="-370996757"/>
        <w:docPartObj>
          <w:docPartGallery w:val="Page Numbers (Top of Page)"/>
          <w:docPartUnique/>
        </w:docPartObj>
      </w:sdtPr>
      <w:sdtEndPr>
        <w:rPr>
          <w:sz w:val="24"/>
        </w:rPr>
      </w:sdtEndPr>
      <w:sdtContent>
        <w:r w:rsidR="00237C98" w:rsidRPr="00237C98">
          <w:rPr>
            <w:sz w:val="24"/>
          </w:rPr>
          <w:fldChar w:fldCharType="begin"/>
        </w:r>
        <w:r w:rsidR="00237C98" w:rsidRPr="00237C98">
          <w:rPr>
            <w:sz w:val="24"/>
          </w:rPr>
          <w:instrText>PAGE   \* MERGEFORMAT</w:instrText>
        </w:r>
        <w:r w:rsidR="00237C98" w:rsidRPr="00237C98">
          <w:rPr>
            <w:sz w:val="24"/>
          </w:rPr>
          <w:fldChar w:fldCharType="separate"/>
        </w:r>
        <w:r w:rsidR="005D670D">
          <w:rPr>
            <w:noProof/>
            <w:sz w:val="24"/>
          </w:rPr>
          <w:t>3</w:t>
        </w:r>
        <w:r w:rsidR="00237C98" w:rsidRPr="00237C98">
          <w:rPr>
            <w:sz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C5BD6"/>
    <w:multiLevelType w:val="hybridMultilevel"/>
    <w:tmpl w:val="FBE0555E"/>
    <w:lvl w:ilvl="0" w:tplc="8C2AAD0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787073"/>
    <w:multiLevelType w:val="multilevel"/>
    <w:tmpl w:val="EBFCDC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7A56F4D"/>
    <w:multiLevelType w:val="hybridMultilevel"/>
    <w:tmpl w:val="10DABCF4"/>
    <w:lvl w:ilvl="0" w:tplc="FDECE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CB7075"/>
    <w:multiLevelType w:val="hybridMultilevel"/>
    <w:tmpl w:val="16A06596"/>
    <w:lvl w:ilvl="0" w:tplc="648E388E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7218E1"/>
    <w:multiLevelType w:val="hybridMultilevel"/>
    <w:tmpl w:val="27A660D0"/>
    <w:lvl w:ilvl="0" w:tplc="66508724">
      <w:start w:val="1"/>
      <w:numFmt w:val="decimal"/>
      <w:lvlText w:val="%1."/>
      <w:lvlJc w:val="left"/>
      <w:pPr>
        <w:ind w:left="832" w:hanging="34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5022BBA6">
      <w:numFmt w:val="bullet"/>
      <w:lvlText w:val="•"/>
      <w:lvlJc w:val="left"/>
      <w:pPr>
        <w:ind w:left="1870" w:hanging="343"/>
      </w:pPr>
      <w:rPr>
        <w:rFonts w:hint="default"/>
        <w:lang w:val="ru-RU" w:eastAsia="en-US" w:bidi="ar-SA"/>
      </w:rPr>
    </w:lvl>
    <w:lvl w:ilvl="2" w:tplc="3EBC2F5E">
      <w:numFmt w:val="bullet"/>
      <w:lvlText w:val="•"/>
      <w:lvlJc w:val="left"/>
      <w:pPr>
        <w:ind w:left="2901" w:hanging="343"/>
      </w:pPr>
      <w:rPr>
        <w:rFonts w:hint="default"/>
        <w:lang w:val="ru-RU" w:eastAsia="en-US" w:bidi="ar-SA"/>
      </w:rPr>
    </w:lvl>
    <w:lvl w:ilvl="3" w:tplc="755247D8">
      <w:numFmt w:val="bullet"/>
      <w:lvlText w:val="•"/>
      <w:lvlJc w:val="left"/>
      <w:pPr>
        <w:ind w:left="3931" w:hanging="343"/>
      </w:pPr>
      <w:rPr>
        <w:rFonts w:hint="default"/>
        <w:lang w:val="ru-RU" w:eastAsia="en-US" w:bidi="ar-SA"/>
      </w:rPr>
    </w:lvl>
    <w:lvl w:ilvl="4" w:tplc="8278AC00">
      <w:numFmt w:val="bullet"/>
      <w:lvlText w:val="•"/>
      <w:lvlJc w:val="left"/>
      <w:pPr>
        <w:ind w:left="4962" w:hanging="343"/>
      </w:pPr>
      <w:rPr>
        <w:rFonts w:hint="default"/>
        <w:lang w:val="ru-RU" w:eastAsia="en-US" w:bidi="ar-SA"/>
      </w:rPr>
    </w:lvl>
    <w:lvl w:ilvl="5" w:tplc="138A1838">
      <w:numFmt w:val="bullet"/>
      <w:lvlText w:val="•"/>
      <w:lvlJc w:val="left"/>
      <w:pPr>
        <w:ind w:left="5993" w:hanging="343"/>
      </w:pPr>
      <w:rPr>
        <w:rFonts w:hint="default"/>
        <w:lang w:val="ru-RU" w:eastAsia="en-US" w:bidi="ar-SA"/>
      </w:rPr>
    </w:lvl>
    <w:lvl w:ilvl="6" w:tplc="5D60815C">
      <w:numFmt w:val="bullet"/>
      <w:lvlText w:val="•"/>
      <w:lvlJc w:val="left"/>
      <w:pPr>
        <w:ind w:left="7023" w:hanging="343"/>
      </w:pPr>
      <w:rPr>
        <w:rFonts w:hint="default"/>
        <w:lang w:val="ru-RU" w:eastAsia="en-US" w:bidi="ar-SA"/>
      </w:rPr>
    </w:lvl>
    <w:lvl w:ilvl="7" w:tplc="1ED657E0">
      <w:numFmt w:val="bullet"/>
      <w:lvlText w:val="•"/>
      <w:lvlJc w:val="left"/>
      <w:pPr>
        <w:ind w:left="8054" w:hanging="343"/>
      </w:pPr>
      <w:rPr>
        <w:rFonts w:hint="default"/>
        <w:lang w:val="ru-RU" w:eastAsia="en-US" w:bidi="ar-SA"/>
      </w:rPr>
    </w:lvl>
    <w:lvl w:ilvl="8" w:tplc="9F643988">
      <w:numFmt w:val="bullet"/>
      <w:lvlText w:val="•"/>
      <w:lvlJc w:val="left"/>
      <w:pPr>
        <w:ind w:left="9085" w:hanging="343"/>
      </w:pPr>
      <w:rPr>
        <w:rFonts w:hint="default"/>
        <w:lang w:val="ru-RU" w:eastAsia="en-US" w:bidi="ar-SA"/>
      </w:rPr>
    </w:lvl>
  </w:abstractNum>
  <w:abstractNum w:abstractNumId="5">
    <w:nsid w:val="4FCE5143"/>
    <w:multiLevelType w:val="hybridMultilevel"/>
    <w:tmpl w:val="B0F41BEC"/>
    <w:lvl w:ilvl="0" w:tplc="9D50A2F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6B08E2"/>
    <w:multiLevelType w:val="hybridMultilevel"/>
    <w:tmpl w:val="2424F8EE"/>
    <w:lvl w:ilvl="0" w:tplc="39A0096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77bf681-165e-4176-a8a5-e2aa5adb44c9"/>
  </w:docVars>
  <w:rsids>
    <w:rsidRoot w:val="003150D6"/>
    <w:rsid w:val="00011131"/>
    <w:rsid w:val="00017862"/>
    <w:rsid w:val="00026E34"/>
    <w:rsid w:val="00031043"/>
    <w:rsid w:val="0003177A"/>
    <w:rsid w:val="0003422E"/>
    <w:rsid w:val="00040FF6"/>
    <w:rsid w:val="00067F96"/>
    <w:rsid w:val="0007100C"/>
    <w:rsid w:val="00077F45"/>
    <w:rsid w:val="00090A6D"/>
    <w:rsid w:val="000A6CAB"/>
    <w:rsid w:val="000B72E3"/>
    <w:rsid w:val="00100263"/>
    <w:rsid w:val="00101664"/>
    <w:rsid w:val="0010726D"/>
    <w:rsid w:val="0010752C"/>
    <w:rsid w:val="001202BC"/>
    <w:rsid w:val="001275EC"/>
    <w:rsid w:val="0012773D"/>
    <w:rsid w:val="00130AAF"/>
    <w:rsid w:val="00143C53"/>
    <w:rsid w:val="0015637C"/>
    <w:rsid w:val="0018036F"/>
    <w:rsid w:val="001B1642"/>
    <w:rsid w:val="001B3D27"/>
    <w:rsid w:val="001F7C29"/>
    <w:rsid w:val="00202337"/>
    <w:rsid w:val="00210D31"/>
    <w:rsid w:val="00216DE0"/>
    <w:rsid w:val="00225B5C"/>
    <w:rsid w:val="002367A1"/>
    <w:rsid w:val="00237C98"/>
    <w:rsid w:val="00251C43"/>
    <w:rsid w:val="00281C2B"/>
    <w:rsid w:val="00282684"/>
    <w:rsid w:val="002B23F5"/>
    <w:rsid w:val="002D77CF"/>
    <w:rsid w:val="002F4615"/>
    <w:rsid w:val="003150D6"/>
    <w:rsid w:val="003645E7"/>
    <w:rsid w:val="00372ED3"/>
    <w:rsid w:val="00372EF3"/>
    <w:rsid w:val="003A5271"/>
    <w:rsid w:val="003A6364"/>
    <w:rsid w:val="003D522E"/>
    <w:rsid w:val="003E3044"/>
    <w:rsid w:val="003E3EA8"/>
    <w:rsid w:val="003F5C95"/>
    <w:rsid w:val="0040759B"/>
    <w:rsid w:val="00413043"/>
    <w:rsid w:val="00434058"/>
    <w:rsid w:val="00442396"/>
    <w:rsid w:val="00464147"/>
    <w:rsid w:val="00480CDB"/>
    <w:rsid w:val="004829A3"/>
    <w:rsid w:val="00485D16"/>
    <w:rsid w:val="00487476"/>
    <w:rsid w:val="004945D8"/>
    <w:rsid w:val="004C37DA"/>
    <w:rsid w:val="004E6E75"/>
    <w:rsid w:val="004F146B"/>
    <w:rsid w:val="004F5F92"/>
    <w:rsid w:val="00514EDC"/>
    <w:rsid w:val="0052203F"/>
    <w:rsid w:val="00534095"/>
    <w:rsid w:val="00536099"/>
    <w:rsid w:val="00550520"/>
    <w:rsid w:val="0055141F"/>
    <w:rsid w:val="00553A68"/>
    <w:rsid w:val="00553ADD"/>
    <w:rsid w:val="00562A9B"/>
    <w:rsid w:val="0059249A"/>
    <w:rsid w:val="005A1E1A"/>
    <w:rsid w:val="005B1B99"/>
    <w:rsid w:val="005B3AB8"/>
    <w:rsid w:val="005B4C09"/>
    <w:rsid w:val="005D670D"/>
    <w:rsid w:val="005F562F"/>
    <w:rsid w:val="00601ACB"/>
    <w:rsid w:val="00602E66"/>
    <w:rsid w:val="00620036"/>
    <w:rsid w:val="00630038"/>
    <w:rsid w:val="00637B71"/>
    <w:rsid w:val="00643B2F"/>
    <w:rsid w:val="006524B1"/>
    <w:rsid w:val="006528F2"/>
    <w:rsid w:val="00682A12"/>
    <w:rsid w:val="006926AF"/>
    <w:rsid w:val="006B2293"/>
    <w:rsid w:val="006C30EC"/>
    <w:rsid w:val="006D145F"/>
    <w:rsid w:val="006D1AA2"/>
    <w:rsid w:val="006E0193"/>
    <w:rsid w:val="006E0558"/>
    <w:rsid w:val="006E0763"/>
    <w:rsid w:val="006E5B77"/>
    <w:rsid w:val="006F0206"/>
    <w:rsid w:val="006F04DF"/>
    <w:rsid w:val="00721F02"/>
    <w:rsid w:val="00732E05"/>
    <w:rsid w:val="00742302"/>
    <w:rsid w:val="00745AFC"/>
    <w:rsid w:val="00772C1D"/>
    <w:rsid w:val="0078214D"/>
    <w:rsid w:val="007C10C6"/>
    <w:rsid w:val="007D6C19"/>
    <w:rsid w:val="007D7C98"/>
    <w:rsid w:val="0082275A"/>
    <w:rsid w:val="00852307"/>
    <w:rsid w:val="00876EC8"/>
    <w:rsid w:val="00883085"/>
    <w:rsid w:val="00890C9A"/>
    <w:rsid w:val="008A04CF"/>
    <w:rsid w:val="008A0E5F"/>
    <w:rsid w:val="008A57E2"/>
    <w:rsid w:val="008A5C87"/>
    <w:rsid w:val="008B0358"/>
    <w:rsid w:val="008B2919"/>
    <w:rsid w:val="008C7373"/>
    <w:rsid w:val="008D6E07"/>
    <w:rsid w:val="008E003B"/>
    <w:rsid w:val="008F7DAA"/>
    <w:rsid w:val="009077C8"/>
    <w:rsid w:val="00914224"/>
    <w:rsid w:val="00935F6F"/>
    <w:rsid w:val="00947CB4"/>
    <w:rsid w:val="009512AC"/>
    <w:rsid w:val="0095458A"/>
    <w:rsid w:val="00957192"/>
    <w:rsid w:val="00961071"/>
    <w:rsid w:val="0096587D"/>
    <w:rsid w:val="009753D7"/>
    <w:rsid w:val="00983629"/>
    <w:rsid w:val="00991E6F"/>
    <w:rsid w:val="00992290"/>
    <w:rsid w:val="00996457"/>
    <w:rsid w:val="009C26CE"/>
    <w:rsid w:val="009D17D9"/>
    <w:rsid w:val="009E13C3"/>
    <w:rsid w:val="00A01A9A"/>
    <w:rsid w:val="00A02B07"/>
    <w:rsid w:val="00A10747"/>
    <w:rsid w:val="00A21C77"/>
    <w:rsid w:val="00A61624"/>
    <w:rsid w:val="00A622F8"/>
    <w:rsid w:val="00A80AB1"/>
    <w:rsid w:val="00A81B9A"/>
    <w:rsid w:val="00A96B2B"/>
    <w:rsid w:val="00AC2EB0"/>
    <w:rsid w:val="00AD2B6D"/>
    <w:rsid w:val="00B008A8"/>
    <w:rsid w:val="00B11E02"/>
    <w:rsid w:val="00B32E7C"/>
    <w:rsid w:val="00B52B38"/>
    <w:rsid w:val="00B53FDB"/>
    <w:rsid w:val="00B540C6"/>
    <w:rsid w:val="00B6215E"/>
    <w:rsid w:val="00B62678"/>
    <w:rsid w:val="00B73344"/>
    <w:rsid w:val="00B7762A"/>
    <w:rsid w:val="00B84196"/>
    <w:rsid w:val="00B87FD1"/>
    <w:rsid w:val="00B9607B"/>
    <w:rsid w:val="00B96D18"/>
    <w:rsid w:val="00BA1BE9"/>
    <w:rsid w:val="00BA3488"/>
    <w:rsid w:val="00BA4F43"/>
    <w:rsid w:val="00BB0232"/>
    <w:rsid w:val="00BB14A3"/>
    <w:rsid w:val="00BC0A4D"/>
    <w:rsid w:val="00BE77B8"/>
    <w:rsid w:val="00C14F80"/>
    <w:rsid w:val="00C226F7"/>
    <w:rsid w:val="00C34191"/>
    <w:rsid w:val="00C41163"/>
    <w:rsid w:val="00C634AC"/>
    <w:rsid w:val="00C77799"/>
    <w:rsid w:val="00C94F4A"/>
    <w:rsid w:val="00CA7878"/>
    <w:rsid w:val="00CC03D0"/>
    <w:rsid w:val="00CC3E00"/>
    <w:rsid w:val="00D11C5F"/>
    <w:rsid w:val="00D12930"/>
    <w:rsid w:val="00D4475A"/>
    <w:rsid w:val="00D46CF1"/>
    <w:rsid w:val="00D513E7"/>
    <w:rsid w:val="00D514F9"/>
    <w:rsid w:val="00D65BC3"/>
    <w:rsid w:val="00D86D0B"/>
    <w:rsid w:val="00D95335"/>
    <w:rsid w:val="00D966B3"/>
    <w:rsid w:val="00DB0ECB"/>
    <w:rsid w:val="00DB2235"/>
    <w:rsid w:val="00DB258C"/>
    <w:rsid w:val="00DD253B"/>
    <w:rsid w:val="00DD758B"/>
    <w:rsid w:val="00DE3DD5"/>
    <w:rsid w:val="00DE7041"/>
    <w:rsid w:val="00DF0E45"/>
    <w:rsid w:val="00DF4158"/>
    <w:rsid w:val="00E0136D"/>
    <w:rsid w:val="00E07D92"/>
    <w:rsid w:val="00E23EAA"/>
    <w:rsid w:val="00E26A73"/>
    <w:rsid w:val="00E27C41"/>
    <w:rsid w:val="00E51FC1"/>
    <w:rsid w:val="00E5398C"/>
    <w:rsid w:val="00E54156"/>
    <w:rsid w:val="00E577E5"/>
    <w:rsid w:val="00E6790E"/>
    <w:rsid w:val="00E764D0"/>
    <w:rsid w:val="00E91BC7"/>
    <w:rsid w:val="00E9465F"/>
    <w:rsid w:val="00E961DE"/>
    <w:rsid w:val="00EA45E9"/>
    <w:rsid w:val="00EB1B94"/>
    <w:rsid w:val="00EC455A"/>
    <w:rsid w:val="00ED4007"/>
    <w:rsid w:val="00ED5538"/>
    <w:rsid w:val="00EE4AE9"/>
    <w:rsid w:val="00F00ED4"/>
    <w:rsid w:val="00F0466B"/>
    <w:rsid w:val="00F173FF"/>
    <w:rsid w:val="00F45EA7"/>
    <w:rsid w:val="00F527B7"/>
    <w:rsid w:val="00F52B03"/>
    <w:rsid w:val="00F7285A"/>
    <w:rsid w:val="00F82B1A"/>
    <w:rsid w:val="00F83629"/>
    <w:rsid w:val="00F96D04"/>
    <w:rsid w:val="00FC7250"/>
    <w:rsid w:val="00FD5245"/>
    <w:rsid w:val="00FE3639"/>
    <w:rsid w:val="00FF0FC6"/>
    <w:rsid w:val="00FF0FEC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31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5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45EA7"/>
    <w:pPr>
      <w:spacing w:before="60"/>
      <w:ind w:left="72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F45EA7"/>
    <w:pPr>
      <w:ind w:left="954" w:right="83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5E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F45EA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45EA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5EA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45EA7"/>
    <w:pPr>
      <w:ind w:left="832" w:right="100" w:firstLine="708"/>
    </w:pPr>
  </w:style>
  <w:style w:type="table" w:styleId="a6">
    <w:name w:val="Table Grid"/>
    <w:basedOn w:val="a1"/>
    <w:uiPriority w:val="39"/>
    <w:rsid w:val="00F45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E4A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4AE9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5340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9">
    <w:name w:val="header"/>
    <w:basedOn w:val="a"/>
    <w:link w:val="aa"/>
    <w:uiPriority w:val="99"/>
    <w:unhideWhenUsed/>
    <w:rsid w:val="00237C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7C98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237C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7C9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5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45EA7"/>
    <w:pPr>
      <w:spacing w:before="60"/>
      <w:ind w:left="72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F45EA7"/>
    <w:pPr>
      <w:ind w:left="954" w:right="83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5E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F45EA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45EA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5EA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45EA7"/>
    <w:pPr>
      <w:ind w:left="832" w:right="100" w:firstLine="708"/>
    </w:pPr>
  </w:style>
  <w:style w:type="table" w:styleId="a6">
    <w:name w:val="Table Grid"/>
    <w:basedOn w:val="a1"/>
    <w:uiPriority w:val="39"/>
    <w:rsid w:val="00F45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E4A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4AE9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5340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9">
    <w:name w:val="header"/>
    <w:basedOn w:val="a"/>
    <w:link w:val="aa"/>
    <w:uiPriority w:val="99"/>
    <w:unhideWhenUsed/>
    <w:rsid w:val="00237C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7C98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237C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7C9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19BC-2351-4BA2-83BF-C752C0DE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Грецких О.П.</cp:lastModifiedBy>
  <cp:revision>2</cp:revision>
  <cp:lastPrinted>2024-10-09T08:37:00Z</cp:lastPrinted>
  <dcterms:created xsi:type="dcterms:W3CDTF">2024-10-09T08:38:00Z</dcterms:created>
  <dcterms:modified xsi:type="dcterms:W3CDTF">2024-10-09T08:38:00Z</dcterms:modified>
</cp:coreProperties>
</file>