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86" w:rsidRDefault="007D4886" w:rsidP="007D48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7D4886" w:rsidRDefault="007D4886" w:rsidP="007D48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D4886" w:rsidRDefault="007D4886" w:rsidP="007D488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4886" w:rsidRPr="005347C3" w:rsidRDefault="007D4886" w:rsidP="007D4886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D4886" w:rsidRPr="004C14FF" w:rsidRDefault="007D4886" w:rsidP="007D4886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74071B" w:rsidRDefault="0074071B" w:rsidP="0074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71B" w:rsidRDefault="0074071B" w:rsidP="0074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71B" w:rsidRDefault="00D9048B" w:rsidP="00D904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марта 2023 г. № 183-р</w:t>
      </w:r>
    </w:p>
    <w:p w:rsidR="0074071B" w:rsidRPr="0074071B" w:rsidRDefault="00D9048B" w:rsidP="00D904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74071B" w:rsidRPr="0074071B" w:rsidRDefault="0074071B" w:rsidP="0074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71B" w:rsidRDefault="002F656C" w:rsidP="00740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71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</w:t>
      </w:r>
    </w:p>
    <w:p w:rsidR="0097206E" w:rsidRPr="0074071B" w:rsidRDefault="002F656C" w:rsidP="00740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71B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97206E" w:rsidRPr="0074071B" w:rsidRDefault="002F656C" w:rsidP="0074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b/>
          <w:sz w:val="28"/>
          <w:szCs w:val="28"/>
        </w:rPr>
        <w:t>от 20 августа 2009 г. № 248-р</w:t>
      </w:r>
    </w:p>
    <w:p w:rsidR="0097206E" w:rsidRPr="0074071B" w:rsidRDefault="0097206E" w:rsidP="0074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06E" w:rsidRPr="0074071B" w:rsidRDefault="0097206E" w:rsidP="0074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1. Внести в распоряжение Правительства Республики Тыва от 20 августа</w:t>
      </w:r>
      <w:r w:rsidR="007407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4071B">
        <w:rPr>
          <w:rFonts w:ascii="Times New Roman" w:hAnsi="Times New Roman" w:cs="Times New Roman"/>
          <w:sz w:val="28"/>
          <w:szCs w:val="28"/>
        </w:rPr>
        <w:t xml:space="preserve"> 2009 г. № 248-р «О создании Комиссии Правительства Республики Тыва по присуждению грантов и премий Председателя Правительства Республики Тыва в области науки» следующие изменения: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1) в наименовании слова «Председателя Правительства» заменить словом «Главы»;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2) в преамбуле слово «молодых» исключить;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3) в пунктах 1 и 2 слова «Председателя Правительства» заменить словом «Главы»;</w:t>
      </w:r>
    </w:p>
    <w:p w:rsidR="0097206E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4) состав Комиссии Правительства Республики Тыва по присуждению грантов и премий Главы Республики Тыва в области науки изложить в следующей редакции:</w:t>
      </w:r>
    </w:p>
    <w:p w:rsidR="009C1019" w:rsidRPr="0074071B" w:rsidRDefault="009C1019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06E" w:rsidRPr="0074071B" w:rsidRDefault="002F656C" w:rsidP="0074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«С</w:t>
      </w:r>
      <w:r w:rsidR="0074071B">
        <w:rPr>
          <w:rFonts w:ascii="Times New Roman" w:hAnsi="Times New Roman" w:cs="Times New Roman"/>
          <w:sz w:val="28"/>
          <w:szCs w:val="28"/>
        </w:rPr>
        <w:t xml:space="preserve"> </w:t>
      </w:r>
      <w:r w:rsidRPr="0074071B">
        <w:rPr>
          <w:rFonts w:ascii="Times New Roman" w:hAnsi="Times New Roman" w:cs="Times New Roman"/>
          <w:sz w:val="28"/>
          <w:szCs w:val="28"/>
        </w:rPr>
        <w:t>О</w:t>
      </w:r>
      <w:r w:rsidR="0074071B">
        <w:rPr>
          <w:rFonts w:ascii="Times New Roman" w:hAnsi="Times New Roman" w:cs="Times New Roman"/>
          <w:sz w:val="28"/>
          <w:szCs w:val="28"/>
        </w:rPr>
        <w:t xml:space="preserve"> </w:t>
      </w:r>
      <w:r w:rsidRPr="0074071B">
        <w:rPr>
          <w:rFonts w:ascii="Times New Roman" w:hAnsi="Times New Roman" w:cs="Times New Roman"/>
          <w:sz w:val="28"/>
          <w:szCs w:val="28"/>
        </w:rPr>
        <w:t>С</w:t>
      </w:r>
      <w:r w:rsidR="0074071B">
        <w:rPr>
          <w:rFonts w:ascii="Times New Roman" w:hAnsi="Times New Roman" w:cs="Times New Roman"/>
          <w:sz w:val="28"/>
          <w:szCs w:val="28"/>
        </w:rPr>
        <w:t xml:space="preserve"> </w:t>
      </w:r>
      <w:r w:rsidRPr="0074071B">
        <w:rPr>
          <w:rFonts w:ascii="Times New Roman" w:hAnsi="Times New Roman" w:cs="Times New Roman"/>
          <w:sz w:val="28"/>
          <w:szCs w:val="28"/>
        </w:rPr>
        <w:t>Т</w:t>
      </w:r>
      <w:r w:rsidR="0074071B">
        <w:rPr>
          <w:rFonts w:ascii="Times New Roman" w:hAnsi="Times New Roman" w:cs="Times New Roman"/>
          <w:sz w:val="28"/>
          <w:szCs w:val="28"/>
        </w:rPr>
        <w:t xml:space="preserve"> </w:t>
      </w:r>
      <w:r w:rsidRPr="0074071B">
        <w:rPr>
          <w:rFonts w:ascii="Times New Roman" w:hAnsi="Times New Roman" w:cs="Times New Roman"/>
          <w:sz w:val="28"/>
          <w:szCs w:val="28"/>
        </w:rPr>
        <w:t>А</w:t>
      </w:r>
      <w:r w:rsidR="0074071B">
        <w:rPr>
          <w:rFonts w:ascii="Times New Roman" w:hAnsi="Times New Roman" w:cs="Times New Roman"/>
          <w:sz w:val="28"/>
          <w:szCs w:val="28"/>
        </w:rPr>
        <w:t xml:space="preserve"> </w:t>
      </w:r>
      <w:r w:rsidRPr="0074071B">
        <w:rPr>
          <w:rFonts w:ascii="Times New Roman" w:hAnsi="Times New Roman" w:cs="Times New Roman"/>
          <w:sz w:val="28"/>
          <w:szCs w:val="28"/>
        </w:rPr>
        <w:t>В</w:t>
      </w:r>
    </w:p>
    <w:p w:rsidR="0097206E" w:rsidRPr="0074071B" w:rsidRDefault="002F656C" w:rsidP="0074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Комиссии Правительства Республики Тыва по присуждению</w:t>
      </w:r>
    </w:p>
    <w:p w:rsidR="0097206E" w:rsidRPr="0074071B" w:rsidRDefault="002F656C" w:rsidP="0074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грантов и премий Главы Республики Тыва в области науки</w:t>
      </w:r>
    </w:p>
    <w:p w:rsidR="0097206E" w:rsidRPr="0074071B" w:rsidRDefault="0097206E" w:rsidP="0074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Тыва, курирующий вопросы науки и научно-технической политики, председатель;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директор Агентства по науке Республики Тыва, заместитель председателя комиссии;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lastRenderedPageBreak/>
        <w:t>начальник отдела развития науки Агентства по науке Республики Тыва, секретарь комиссии;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министр топлива и энергетики Республики Тыва;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министр сельского хозяйства и продовольствия Республики Тыва;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министр лесного хозяйства и природопользования Республики Тыва;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министр образования Республики Тыва;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министр строительства Республики Тыва;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министр здравоохранения Республики Тыва;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министр экономического развития и промышленности Республики Тыва;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директор ФГБУН «Тувинский институт комплексного освоения природных ресурсов Сибирского отделения Российской академии наук» (по согласованию);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директор ФГБНУ «Тувинский научно-исследовательский институт сельского хозяйства» (по согласованию);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директор ГБНИиОУ «Тувинский институт гуманитарных и прикладных социально-экономических исследований при Правительстве Республики Тыва»;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директор ГБУ «Научно-исследовательский институт медико-социальных проблем и управления Республики Тыва»;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директор ГБНУ Республики Тыва «Центр биосферных исследований»;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директор ГБНУ МО «Институт развития национальной школы»;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ректор ФГБОУ ВО «Тувинский государственный университет» (по согласованию);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председатель региональной общественной организации «Союз ученых Республики Тыва «Эртем» (по согласованию);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председатель региональной общественной организации «Совет молодых ученых и специалистов Республики Тыва» (по согласованию)</w:t>
      </w:r>
      <w:r w:rsidR="0074071B">
        <w:rPr>
          <w:rFonts w:ascii="Times New Roman" w:hAnsi="Times New Roman" w:cs="Times New Roman"/>
          <w:sz w:val="28"/>
          <w:szCs w:val="28"/>
        </w:rPr>
        <w:t>.»;</w:t>
      </w:r>
    </w:p>
    <w:p w:rsidR="0097206E" w:rsidRPr="0074071B" w:rsidRDefault="0074071B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656C" w:rsidRPr="0074071B">
        <w:rPr>
          <w:rFonts w:ascii="Times New Roman" w:hAnsi="Times New Roman" w:cs="Times New Roman"/>
          <w:sz w:val="28"/>
          <w:szCs w:val="28"/>
        </w:rPr>
        <w:t>) в Положении о Комиссии Правительства Республики Тыва по присуждению грантов и премий Главы Республики Тыва в области науки: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а) в наименовании слова «Председателя Правительства» заменить словом «Главы»;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 xml:space="preserve">б) </w:t>
      </w:r>
      <w:r w:rsidR="0049080E">
        <w:rPr>
          <w:rFonts w:ascii="Times New Roman" w:hAnsi="Times New Roman" w:cs="Times New Roman"/>
          <w:sz w:val="28"/>
          <w:szCs w:val="28"/>
        </w:rPr>
        <w:t xml:space="preserve">в </w:t>
      </w:r>
      <w:r w:rsidRPr="0074071B">
        <w:rPr>
          <w:rFonts w:ascii="Times New Roman" w:hAnsi="Times New Roman" w:cs="Times New Roman"/>
          <w:sz w:val="28"/>
          <w:szCs w:val="28"/>
        </w:rPr>
        <w:t>пун</w:t>
      </w:r>
      <w:r w:rsidR="0074071B">
        <w:rPr>
          <w:rFonts w:ascii="Times New Roman" w:hAnsi="Times New Roman" w:cs="Times New Roman"/>
          <w:sz w:val="28"/>
          <w:szCs w:val="28"/>
        </w:rPr>
        <w:t xml:space="preserve">ктах 1 и 4 </w:t>
      </w:r>
      <w:r w:rsidRPr="0074071B">
        <w:rPr>
          <w:rFonts w:ascii="Times New Roman" w:hAnsi="Times New Roman" w:cs="Times New Roman"/>
          <w:sz w:val="28"/>
          <w:szCs w:val="28"/>
        </w:rPr>
        <w:t>слово «молодых» исключить, слова «Председателя Правительства» заменить словом «Главы»;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в) пункт 3 дополнить подпунктами 3.1 и 3.2 следующего содержания: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«3.1. Представительство в комиссии должно быть подтверждено письмом руководителя на имя председателя комиссии.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Уполномоченный представитель и иные члены комиссии участвуют в работе комиссии без права замены. В случае невозможности присутствия на заседании член комиссии заблаговременно представляет свое мнение по рассматриваемым вопросам в письменной форме.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lastRenderedPageBreak/>
        <w:t>3.2. Комиссия при рассмотрении вопросов, связанных с выделением грантов для государственной поддержки ученых и премий в области науки и техники, вправе привлекать представител</w:t>
      </w:r>
      <w:r w:rsidR="0074071B">
        <w:rPr>
          <w:rFonts w:ascii="Times New Roman" w:hAnsi="Times New Roman" w:cs="Times New Roman"/>
          <w:sz w:val="28"/>
          <w:szCs w:val="28"/>
        </w:rPr>
        <w:t>ей науки в качестве экспертов.»</w:t>
      </w:r>
      <w:r w:rsidRPr="0074071B">
        <w:rPr>
          <w:rFonts w:ascii="Times New Roman" w:hAnsi="Times New Roman" w:cs="Times New Roman"/>
          <w:sz w:val="28"/>
          <w:szCs w:val="28"/>
        </w:rPr>
        <w:t>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г) в пункте 4 слово «ежегодное» исключить, после слов «Республики Тыва» дополнить словами «и определение победителей конкурсов»;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 xml:space="preserve">д) в пункте 7 слова «, но не реже 2-х </w:t>
      </w:r>
      <w:r w:rsidR="0074071B">
        <w:rPr>
          <w:rFonts w:ascii="Times New Roman" w:hAnsi="Times New Roman" w:cs="Times New Roman"/>
          <w:sz w:val="28"/>
          <w:szCs w:val="28"/>
        </w:rPr>
        <w:t>раз в год» исключить;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е) пункт 8 дополнить подпунктом 8.1 следующего содержания: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«8.1. Решение Комиссии Правительства Республики Тыва по присуждению грантов и премий Главы Республики Тыва в области науки об определении победителей конкурса, оформленное соответствующим протоколом, является основанием для вынесения правового акта Правительства Республики Тыва об утверждении списка победителей конкурса на получение грантов и премий Главы Республики Тыва в области науки.».</w:t>
      </w:r>
    </w:p>
    <w:p w:rsidR="0097206E" w:rsidRPr="0074071B" w:rsidRDefault="002F656C" w:rsidP="007407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>2.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97206E" w:rsidRPr="0074071B" w:rsidRDefault="0097206E" w:rsidP="0074071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7206E" w:rsidRPr="0074071B" w:rsidRDefault="0097206E" w:rsidP="0074071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7206E" w:rsidRPr="0074071B" w:rsidRDefault="0097206E" w:rsidP="0074071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7206E" w:rsidRPr="0074071B" w:rsidRDefault="002F656C" w:rsidP="0074071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74071B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</w:t>
      </w:r>
      <w:r w:rsidR="007407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071B">
        <w:rPr>
          <w:rFonts w:ascii="Times New Roman" w:hAnsi="Times New Roman" w:cs="Times New Roman"/>
          <w:sz w:val="28"/>
          <w:szCs w:val="28"/>
        </w:rPr>
        <w:t xml:space="preserve">           В. Ховалыг</w:t>
      </w:r>
    </w:p>
    <w:sectPr w:rsidR="0097206E" w:rsidRPr="0074071B" w:rsidSect="007407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680" w:footer="68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C0" w:rsidRDefault="000438C0" w:rsidP="0074071B">
      <w:pPr>
        <w:spacing w:after="0" w:line="240" w:lineRule="auto"/>
      </w:pPr>
      <w:r>
        <w:separator/>
      </w:r>
    </w:p>
  </w:endnote>
  <w:endnote w:type="continuationSeparator" w:id="0">
    <w:p w:rsidR="000438C0" w:rsidRDefault="000438C0" w:rsidP="0074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0E" w:rsidRDefault="0049080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0E" w:rsidRDefault="0049080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0E" w:rsidRDefault="0049080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C0" w:rsidRDefault="000438C0" w:rsidP="0074071B">
      <w:pPr>
        <w:spacing w:after="0" w:line="240" w:lineRule="auto"/>
      </w:pPr>
      <w:r>
        <w:separator/>
      </w:r>
    </w:p>
  </w:footnote>
  <w:footnote w:type="continuationSeparator" w:id="0">
    <w:p w:rsidR="000438C0" w:rsidRDefault="000438C0" w:rsidP="0074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0E" w:rsidRDefault="0049080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795"/>
    </w:sdtPr>
    <w:sdtEndPr>
      <w:rPr>
        <w:rFonts w:ascii="Times New Roman" w:hAnsi="Times New Roman" w:cs="Times New Roman"/>
        <w:sz w:val="24"/>
      </w:rPr>
    </w:sdtEndPr>
    <w:sdtContent>
      <w:p w:rsidR="0074071B" w:rsidRPr="0074071B" w:rsidRDefault="00C1655C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 w:rsidRPr="0074071B">
          <w:rPr>
            <w:rFonts w:ascii="Times New Roman" w:hAnsi="Times New Roman" w:cs="Times New Roman"/>
            <w:sz w:val="24"/>
          </w:rPr>
          <w:fldChar w:fldCharType="begin"/>
        </w:r>
        <w:r w:rsidR="0074071B" w:rsidRPr="0074071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4071B">
          <w:rPr>
            <w:rFonts w:ascii="Times New Roman" w:hAnsi="Times New Roman" w:cs="Times New Roman"/>
            <w:sz w:val="24"/>
          </w:rPr>
          <w:fldChar w:fldCharType="separate"/>
        </w:r>
        <w:r w:rsidR="007D4886">
          <w:rPr>
            <w:rFonts w:ascii="Times New Roman" w:hAnsi="Times New Roman" w:cs="Times New Roman"/>
            <w:noProof/>
            <w:sz w:val="24"/>
          </w:rPr>
          <w:t>2</w:t>
        </w:r>
        <w:r w:rsidRPr="0074071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0E" w:rsidRDefault="0049080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c0629ff-12d6-4dbb-803f-f1b1300ca0a8"/>
  </w:docVars>
  <w:rsids>
    <w:rsidRoot w:val="0097206E"/>
    <w:rsid w:val="000438C0"/>
    <w:rsid w:val="002377BF"/>
    <w:rsid w:val="002F656C"/>
    <w:rsid w:val="0049080E"/>
    <w:rsid w:val="0074071B"/>
    <w:rsid w:val="007D4886"/>
    <w:rsid w:val="0097206E"/>
    <w:rsid w:val="009C1019"/>
    <w:rsid w:val="00C1655C"/>
    <w:rsid w:val="00D77EBA"/>
    <w:rsid w:val="00D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BED79C-CDE7-470B-9509-9FB84559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81A45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qFormat/>
    <w:rsid w:val="0097206E"/>
  </w:style>
  <w:style w:type="paragraph" w:customStyle="1" w:styleId="a6">
    <w:name w:val="Заголовок"/>
    <w:basedOn w:val="a"/>
    <w:next w:val="a7"/>
    <w:qFormat/>
    <w:rsid w:val="0097206E"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7">
    <w:name w:val="Body Text"/>
    <w:basedOn w:val="a"/>
    <w:rsid w:val="0097206E"/>
    <w:pPr>
      <w:spacing w:after="140" w:line="276" w:lineRule="auto"/>
    </w:pPr>
  </w:style>
  <w:style w:type="paragraph" w:styleId="a8">
    <w:name w:val="List"/>
    <w:basedOn w:val="a7"/>
    <w:rsid w:val="0097206E"/>
    <w:rPr>
      <w:rFonts w:ascii="PT Astra Serif" w:hAnsi="PT Astra Serif"/>
    </w:rPr>
  </w:style>
  <w:style w:type="paragraph" w:customStyle="1" w:styleId="1">
    <w:name w:val="Название объекта1"/>
    <w:basedOn w:val="a"/>
    <w:qFormat/>
    <w:rsid w:val="0097206E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9">
    <w:name w:val="index heading"/>
    <w:basedOn w:val="a"/>
    <w:qFormat/>
    <w:rsid w:val="0097206E"/>
    <w:pPr>
      <w:suppressLineNumbers/>
    </w:pPr>
    <w:rPr>
      <w:rFonts w:ascii="PT Astra Serif" w:hAnsi="PT Astra Serif"/>
    </w:rPr>
  </w:style>
  <w:style w:type="paragraph" w:styleId="aa">
    <w:name w:val="Title"/>
    <w:basedOn w:val="a"/>
    <w:next w:val="a7"/>
    <w:qFormat/>
    <w:rsid w:val="0097206E"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b">
    <w:name w:val="caption"/>
    <w:basedOn w:val="a"/>
    <w:qFormat/>
    <w:rsid w:val="0097206E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560DA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81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97206E"/>
    <w:pPr>
      <w:widowControl w:val="0"/>
      <w:suppressLineNumbers/>
    </w:pPr>
  </w:style>
  <w:style w:type="paragraph" w:customStyle="1" w:styleId="ConsPlusTitle">
    <w:name w:val="ConsPlusTitle"/>
    <w:qFormat/>
    <w:rsid w:val="0097206E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0C3CA6"/>
    <w:pPr>
      <w:widowControl w:val="0"/>
      <w:suppressAutoHyphens w:val="0"/>
    </w:pPr>
    <w:rPr>
      <w:rFonts w:ascii="Calibri" w:eastAsiaTheme="minorEastAsia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74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4071B"/>
  </w:style>
  <w:style w:type="paragraph" w:styleId="af0">
    <w:name w:val="footer"/>
    <w:basedOn w:val="a"/>
    <w:link w:val="af1"/>
    <w:uiPriority w:val="99"/>
    <w:semiHidden/>
    <w:unhideWhenUsed/>
    <w:rsid w:val="0074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4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Токмашова Елена Евгеньевна</dc:creator>
  <dc:description/>
  <cp:lastModifiedBy>Тас-оол Оксана Всеволодовна</cp:lastModifiedBy>
  <cp:revision>2</cp:revision>
  <cp:lastPrinted>2023-03-29T01:31:00Z</cp:lastPrinted>
  <dcterms:created xsi:type="dcterms:W3CDTF">2023-03-29T01:32:00Z</dcterms:created>
  <dcterms:modified xsi:type="dcterms:W3CDTF">2023-03-29T01:32:00Z</dcterms:modified>
  <dc:language>ru-RU</dc:language>
</cp:coreProperties>
</file>